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10" w:rsidRDefault="00136D10" w:rsidP="00136D10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2017-2018 учебный год</w:t>
      </w:r>
    </w:p>
    <w:p w:rsidR="00136D10" w:rsidRDefault="00136D10" w:rsidP="00136D10"/>
    <w:p w:rsidR="00136D10" w:rsidRDefault="00136D10" w:rsidP="00136D10"/>
    <w:p w:rsidR="00136D10" w:rsidRDefault="00136D10" w:rsidP="00136D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Выписка из ПРИКАЗа №35</w:t>
      </w:r>
    </w:p>
    <w:p w:rsidR="00136D10" w:rsidRDefault="00136D10" w:rsidP="00136D1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по МБОУ «СОШ№9»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от 01.09.2017г.</w:t>
      </w:r>
    </w:p>
    <w:p w:rsidR="00136D10" w:rsidRDefault="00136D10" w:rsidP="00136D1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«О тарифицируемой педагогической нагрузке в 2017-2018 учебном году»</w:t>
      </w:r>
    </w:p>
    <w:p w:rsidR="00136D10" w:rsidRDefault="00136D10" w:rsidP="00136D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ст.32 «Компетенция и ответственность образовательного учреждения» Закона РФ «Об образовании», на основании учебного плана школы </w:t>
      </w:r>
    </w:p>
    <w:p w:rsidR="00136D10" w:rsidRDefault="00136D10" w:rsidP="00136D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136D10" w:rsidRDefault="00136D10" w:rsidP="00136D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1.Установить с 01.09.2017 на 2017-2018 учебный год педагогическую нагрузку согласно тарификации: </w:t>
      </w:r>
    </w:p>
    <w:tbl>
      <w:tblPr>
        <w:tblStyle w:val="1"/>
        <w:tblW w:w="153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2688"/>
        <w:gridCol w:w="1704"/>
        <w:gridCol w:w="2692"/>
        <w:gridCol w:w="709"/>
        <w:gridCol w:w="1700"/>
        <w:gridCol w:w="1418"/>
        <w:gridCol w:w="1983"/>
        <w:gridCol w:w="1696"/>
      </w:tblGrid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ind w:left="720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ФИО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1-4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5-9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К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О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10-11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Осн. </w:t>
            </w:r>
          </w:p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нагр.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Дополнительная нагрузка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Общее количество часов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Адилова Асли Мусаевна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– учитель родного (табасаранского) языка и литературы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Табасаранский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12 ч.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 (1-4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Табасаранский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15 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(5, 6, 7, 8, 9классы)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Табасаранский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2 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( 10,11 кл.)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29 ч. 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Классное руководство – 9 «б»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Алибекова  Заира Алибековн</w:t>
            </w:r>
            <w:r>
              <w:rPr>
                <w:rFonts w:ascii="Calibri" w:eastAsia="Calibri" w:hAnsi="Calibri"/>
                <w:sz w:val="24"/>
                <w:szCs w:val="24"/>
              </w:rPr>
              <w:t>а – учитель русского языка и литературы, учитель родного (даргинского) языка и литературы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Русский, лит. -  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24ч.</w:t>
            </w:r>
            <w:r>
              <w:rPr>
                <w:rFonts w:ascii="Calibri" w:eastAsia="Calibri" w:hAnsi="Calibri"/>
                <w:sz w:val="24"/>
                <w:szCs w:val="24"/>
              </w:rPr>
              <w:t>(5 «а», 6 «а»,7 «б», 9 «а»).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Родной(даргинский)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 – 3ч. </w:t>
            </w:r>
            <w:r>
              <w:rPr>
                <w:rFonts w:ascii="Calibri" w:eastAsia="Calibri" w:hAnsi="Calibri"/>
                <w:sz w:val="24"/>
                <w:szCs w:val="24"/>
              </w:rPr>
              <w:t>(9 кл.)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26ч. 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Классное руководство – 5«а»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Вагабова Динара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lastRenderedPageBreak/>
              <w:t>Абсаламовна –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кум.яз.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lastRenderedPageBreak/>
              <w:t xml:space="preserve">Кум.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 xml:space="preserve">12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lastRenderedPageBreak/>
              <w:t>ч.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 (1-4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lastRenderedPageBreak/>
              <w:t xml:space="preserve">Кум.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6 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(5, 6 кл.)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18ч.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Гаджиева Сакинат Исаевна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- учитель родного (даргинского) языка и литературы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Даргинский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15 ч.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 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(1-4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Даргинский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15 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(5-9классы)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Даргинский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 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( 10 класс)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31 ч. 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Классное руководство – 8 «в»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Давудгаджиева Зухра Магомедовна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- учитель начальных классов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Начальные классы-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21ч.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Авар.яз.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 – 6ч.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27ч. 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Классное руководство – 3«б»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Джамалудинова Патимат Магомедовна –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аварского языка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Аварский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12ч.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 (1-4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Аварский 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15 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(5-9классы)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27 ч. 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Динмагомедова Динара Магомедрасуловна -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русского языка и литературы, учитель даг. литер.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Рус.яз., лит. –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14ч.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(5 «а», 6 «а», 7 «б», 7 «в»)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1ч. –</w:t>
            </w:r>
            <w:r>
              <w:rPr>
                <w:rFonts w:ascii="Calibri" w:eastAsia="Calibri" w:hAnsi="Calibri"/>
                <w:sz w:val="24"/>
                <w:szCs w:val="24"/>
              </w:rPr>
              <w:t>даг.лит.(11кл.)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1ч</w:t>
            </w:r>
            <w:r>
              <w:rPr>
                <w:rFonts w:ascii="Calibri" w:eastAsia="Calibri" w:hAnsi="Calibri"/>
                <w:sz w:val="24"/>
                <w:szCs w:val="24"/>
              </w:rPr>
              <w:t>. –род.лит.-даг.лит. (11кл.)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4ч. – дом. об. в 5 «в» кл.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20ч. </w:t>
            </w:r>
          </w:p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Классное руководство – 5 «в»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Ибрагимова Ата Магомедовна –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лакского языка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Лакский язык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9ч</w:t>
            </w:r>
            <w:r>
              <w:rPr>
                <w:rFonts w:ascii="Calibri" w:eastAsia="Calibri" w:hAnsi="Calibri"/>
                <w:sz w:val="24"/>
                <w:szCs w:val="24"/>
              </w:rPr>
              <w:t>. –(1,2,3кл.)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Лакский язык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12ч</w:t>
            </w:r>
            <w:r>
              <w:rPr>
                <w:rFonts w:ascii="Calibri" w:eastAsia="Calibri" w:hAnsi="Calibri"/>
                <w:sz w:val="24"/>
                <w:szCs w:val="24"/>
              </w:rPr>
              <w:t>. –(5,6,8,9кл.)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21ч.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Исмаилова Гажарханум Гайбуллаевна –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кум.яз.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Кум.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9 ч.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 (1-3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Кум.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12 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(5, 7,8,9 кл.)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 xml:space="preserve">Кум. язык-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ko-KR"/>
              </w:rPr>
              <w:t>1ч</w:t>
            </w:r>
            <w:r>
              <w:rPr>
                <w:rFonts w:ascii="Calibri" w:eastAsia="Calibri" w:hAnsi="Calibri"/>
                <w:sz w:val="24"/>
                <w:szCs w:val="24"/>
                <w:lang w:eastAsia="ko-KR"/>
              </w:rPr>
              <w:t>. (10кл.)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22ч.</w:t>
            </w:r>
          </w:p>
        </w:tc>
      </w:tr>
      <w:tr w:rsidR="00136D10" w:rsidTr="00136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Магомедова Мафизат Демировна –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родного (лезгинского) языка и литературы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Лезгинский язык –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12ч</w:t>
            </w:r>
            <w:r>
              <w:rPr>
                <w:rFonts w:ascii="Calibri" w:eastAsia="Calibri" w:hAnsi="Calibri"/>
                <w:sz w:val="24"/>
                <w:szCs w:val="24"/>
              </w:rPr>
              <w:t>. (1,2,3,4 кл.)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Лезгинский язык –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15ч</w:t>
            </w:r>
            <w:r>
              <w:rPr>
                <w:rFonts w:ascii="Calibri" w:eastAsia="Calibri" w:hAnsi="Calibri"/>
                <w:sz w:val="24"/>
                <w:szCs w:val="24"/>
              </w:rPr>
              <w:t>. (5,6,7,8,9 кл.)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27ч.</w:t>
            </w:r>
          </w:p>
        </w:tc>
      </w:tr>
      <w:tr w:rsidR="00136D10" w:rsidTr="00136D10">
        <w:trPr>
          <w:trHeight w:val="1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Магомедова Часият Нажмудиновна -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русского языка и литературы.</w:t>
            </w:r>
          </w:p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Русский, лит. -7 «а» класс -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7ч.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Рус.яз-1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4ч</w:t>
            </w:r>
            <w:r>
              <w:rPr>
                <w:rFonts w:ascii="Calibri" w:eastAsia="Calibri" w:hAnsi="Calibri"/>
                <w:sz w:val="24"/>
                <w:szCs w:val="24"/>
              </w:rPr>
              <w:t>. (10-11кл.)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Даг.(род.) –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1ч. </w:t>
            </w:r>
            <w:r>
              <w:rPr>
                <w:rFonts w:ascii="Calibri" w:eastAsia="Calibri" w:hAnsi="Calibri"/>
                <w:sz w:val="24"/>
                <w:szCs w:val="24"/>
              </w:rPr>
              <w:t>(10кл.)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22ч.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Классное руководство – 10 «а»</w:t>
            </w:r>
          </w:p>
        </w:tc>
      </w:tr>
      <w:tr w:rsidR="00136D10" w:rsidTr="00136D10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Рабаданова Зайнаб Гусейновна –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даргинского языка.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Даргинский язык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– 15ч</w:t>
            </w:r>
            <w:r>
              <w:rPr>
                <w:rFonts w:ascii="Calibri" w:eastAsia="Calibri" w:hAnsi="Calibri"/>
                <w:sz w:val="24"/>
                <w:szCs w:val="24"/>
              </w:rPr>
              <w:t>. (1, 2,3,4кл.)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Даргинский язык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– 12ч</w:t>
            </w:r>
            <w:r>
              <w:rPr>
                <w:rFonts w:ascii="Calibri" w:eastAsia="Calibri" w:hAnsi="Calibri"/>
                <w:sz w:val="24"/>
                <w:szCs w:val="24"/>
              </w:rPr>
              <w:t>. (5, 6, 7,8)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27ч.</w:t>
            </w:r>
          </w:p>
        </w:tc>
      </w:tr>
      <w:tr w:rsidR="00136D10" w:rsidTr="00136D10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Рагимова Гюльзаман Шабановна – </w:t>
            </w:r>
            <w:r>
              <w:rPr>
                <w:rFonts w:ascii="Calibri" w:eastAsia="Calibri" w:hAnsi="Calibri"/>
                <w:sz w:val="24"/>
                <w:szCs w:val="24"/>
              </w:rPr>
              <w:t>учитель  табасаранского языка , дагест.лит.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Табасаранский язык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– 6ч</w:t>
            </w:r>
            <w:r>
              <w:rPr>
                <w:rFonts w:ascii="Calibri" w:eastAsia="Calibri" w:hAnsi="Calibri"/>
                <w:sz w:val="24"/>
                <w:szCs w:val="24"/>
              </w:rPr>
              <w:t>. (1,3кл.)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Дагест.лит. – 2,4кл. –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6ч.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Дагест.лит. -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15ч. </w:t>
            </w:r>
            <w:r>
              <w:rPr>
                <w:rFonts w:ascii="Calibri" w:eastAsia="Calibri" w:hAnsi="Calibri"/>
                <w:sz w:val="24"/>
                <w:szCs w:val="24"/>
              </w:rPr>
              <w:t>(5,6,7,8,9кл.)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27ч.</w:t>
            </w:r>
          </w:p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Классное руководство – 7 «а».</w:t>
            </w:r>
          </w:p>
        </w:tc>
      </w:tr>
      <w:tr w:rsidR="00136D10" w:rsidTr="00136D10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10" w:rsidRDefault="00136D10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136D10" w:rsidRDefault="00136D10" w:rsidP="00136D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Охват родными языками МОУ «СОШ№9» на 2017 – 2018 учебный год   </w:t>
      </w:r>
    </w:p>
    <w:tbl>
      <w:tblPr>
        <w:tblStyle w:val="-51"/>
        <w:tblW w:w="152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419"/>
        <w:gridCol w:w="850"/>
        <w:gridCol w:w="906"/>
        <w:gridCol w:w="851"/>
        <w:gridCol w:w="850"/>
        <w:gridCol w:w="709"/>
        <w:gridCol w:w="850"/>
        <w:gridCol w:w="709"/>
        <w:gridCol w:w="709"/>
        <w:gridCol w:w="850"/>
        <w:gridCol w:w="993"/>
        <w:gridCol w:w="850"/>
        <w:gridCol w:w="1276"/>
        <w:gridCol w:w="1276"/>
        <w:gridCol w:w="1275"/>
      </w:tblGrid>
      <w:tr w:rsidR="00136D10" w:rsidTr="00136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Родные</w:t>
            </w:r>
          </w:p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языки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1кл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3кл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7кл.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8кл.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9кл.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eastAsia="ru-RU"/>
              </w:rPr>
              <w:t>10кл.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кл.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 учащ.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136D10" w:rsidTr="0013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даргин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36D10" w:rsidTr="0013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табасар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36D10" w:rsidTr="0013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кумыкс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36D10" w:rsidTr="0013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аварск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36D10" w:rsidTr="0013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лезгин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36D10" w:rsidTr="0013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лакск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36D10" w:rsidTr="0013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D10" w:rsidTr="0013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азерб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D10" w:rsidTr="0013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агульцы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D10" w:rsidTr="0013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D10" w:rsidTr="0013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b w:val="0"/>
                <w:color w:val="4F6228" w:themeColor="accent3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4F6228" w:themeColor="accent3" w:themeShade="8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Даг.лит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16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13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8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14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108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11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</w:t>
            </w:r>
          </w:p>
        </w:tc>
      </w:tr>
      <w:tr w:rsidR="00136D10" w:rsidTr="0013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36D10" w:rsidRDefault="00136D10">
            <w:pPr>
              <w:jc w:val="both"/>
              <w:rPr>
                <w:rFonts w:ascii="Times New Roman" w:hAnsi="Times New Roman"/>
                <w:color w:val="4F6228" w:themeColor="accent3" w:themeShade="8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06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1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9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9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9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136D10" w:rsidTr="0013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8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1248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1248</w:t>
            </w: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</w:tcPr>
          <w:p w:rsidR="00136D10" w:rsidRDefault="00136D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D10" w:rsidTr="0013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136D10" w:rsidRDefault="00136D1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Кол. групп</w:t>
            </w:r>
          </w:p>
        </w:tc>
        <w:tc>
          <w:tcPr>
            <w:tcW w:w="1418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</w:t>
            </w:r>
          </w:p>
        </w:tc>
        <w:tc>
          <w:tcPr>
            <w:tcW w:w="1275" w:type="dxa"/>
            <w:hideMark/>
          </w:tcPr>
          <w:p w:rsidR="00136D10" w:rsidRDefault="00136D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</w:tr>
    </w:tbl>
    <w:p w:rsidR="00136D10" w:rsidRDefault="00136D10" w:rsidP="00136D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D10" w:rsidRDefault="00136D10" w:rsidP="00136D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«СОШ№9»                                                                                                                                            Гаджиев С.Р.</w:t>
      </w:r>
    </w:p>
    <w:p w:rsidR="00136D10" w:rsidRDefault="00136D10" w:rsidP="00136D10"/>
    <w:p w:rsidR="00756A8B" w:rsidRDefault="00756A8B">
      <w:bookmarkStart w:id="0" w:name="_GoBack"/>
      <w:bookmarkEnd w:id="0"/>
    </w:p>
    <w:sectPr w:rsidR="00756A8B" w:rsidSect="00136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09B7"/>
    <w:multiLevelType w:val="hybridMultilevel"/>
    <w:tmpl w:val="A2506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91"/>
    <w:rsid w:val="00136D10"/>
    <w:rsid w:val="0037165D"/>
    <w:rsid w:val="00756A8B"/>
    <w:rsid w:val="00AC7291"/>
    <w:rsid w:val="00C1061D"/>
    <w:rsid w:val="00D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36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">
    <w:name w:val="Светлая сетка - Акцент 51"/>
    <w:basedOn w:val="a1"/>
    <w:uiPriority w:val="62"/>
    <w:rsid w:val="00136D1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36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">
    <w:name w:val="Светлая сетка - Акцент 51"/>
    <w:basedOn w:val="a1"/>
    <w:uiPriority w:val="62"/>
    <w:rsid w:val="00136D1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3</cp:revision>
  <dcterms:created xsi:type="dcterms:W3CDTF">2017-10-03T12:21:00Z</dcterms:created>
  <dcterms:modified xsi:type="dcterms:W3CDTF">2017-10-03T12:21:00Z</dcterms:modified>
</cp:coreProperties>
</file>