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43" w:rsidRPr="003D79EC" w:rsidRDefault="00C00D49" w:rsidP="00170B43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eastAsia="Calibri" w:hAnsi="Times New Roman"/>
          <w:color w:val="1A1A1A" w:themeColor="background1" w:themeShade="1A"/>
          <w:sz w:val="20"/>
          <w:szCs w:val="20"/>
        </w:rPr>
      </w:pPr>
      <w:r>
        <w:rPr>
          <w:rFonts w:ascii="Times New Roman" w:eastAsia="Calibri" w:hAnsi="Times New Roman"/>
          <w:color w:val="1A1A1A" w:themeColor="background1" w:themeShade="1A"/>
          <w:sz w:val="20"/>
          <w:szCs w:val="20"/>
        </w:rPr>
        <w:t>внимание</w:t>
      </w:r>
      <w:r w:rsidR="00170B43" w:rsidRPr="003D79EC">
        <w:rPr>
          <w:rFonts w:ascii="Times New Roman" w:eastAsia="Calibri" w:hAnsi="Times New Roman"/>
          <w:noProof/>
          <w:color w:val="1A1A1A" w:themeColor="background1" w:themeShade="1A"/>
          <w:sz w:val="20"/>
          <w:szCs w:val="20"/>
        </w:rPr>
        <w:drawing>
          <wp:inline distT="0" distB="0" distL="0" distR="0">
            <wp:extent cx="622800" cy="620535"/>
            <wp:effectExtent l="19050" t="0" r="5850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62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B43" w:rsidRPr="003D79EC" w:rsidRDefault="00170B43" w:rsidP="00170B43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eastAsia="Calibri" w:hAnsi="Times New Roman"/>
          <w:color w:val="1A1A1A" w:themeColor="background1" w:themeShade="1A"/>
          <w:sz w:val="20"/>
          <w:szCs w:val="20"/>
        </w:rPr>
      </w:pPr>
      <w:r w:rsidRPr="003D79EC">
        <w:rPr>
          <w:rFonts w:ascii="Times New Roman" w:eastAsia="Calibri" w:hAnsi="Times New Roman"/>
          <w:color w:val="1A1A1A" w:themeColor="background1" w:themeShade="1A"/>
          <w:sz w:val="20"/>
          <w:szCs w:val="20"/>
        </w:rPr>
        <w:t>РЕСПУБЛИКА ДАГЕСТАН</w:t>
      </w:r>
    </w:p>
    <w:p w:rsidR="00170B43" w:rsidRPr="003D79EC" w:rsidRDefault="00170B43" w:rsidP="00170B43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eastAsia="Calibri" w:hAnsi="Times New Roman"/>
          <w:color w:val="1A1A1A" w:themeColor="background1" w:themeShade="1A"/>
          <w:sz w:val="20"/>
          <w:szCs w:val="20"/>
        </w:rPr>
      </w:pPr>
      <w:r w:rsidRPr="003D79EC">
        <w:rPr>
          <w:rFonts w:ascii="Times New Roman" w:eastAsia="Calibri" w:hAnsi="Times New Roman"/>
          <w:color w:val="1A1A1A" w:themeColor="background1" w:themeShade="1A"/>
          <w:sz w:val="20"/>
          <w:szCs w:val="20"/>
        </w:rPr>
        <w:t>УПРАВЛЕНИЕ ОБРАЗОВАНИЕМ</w:t>
      </w:r>
    </w:p>
    <w:p w:rsidR="00170B43" w:rsidRPr="003D79EC" w:rsidRDefault="00170B43" w:rsidP="00170B43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eastAsia="Calibri" w:hAnsi="Times New Roman"/>
          <w:color w:val="1A1A1A" w:themeColor="background1" w:themeShade="1A"/>
          <w:sz w:val="20"/>
          <w:szCs w:val="20"/>
        </w:rPr>
      </w:pPr>
      <w:r w:rsidRPr="003D79EC">
        <w:rPr>
          <w:rFonts w:ascii="Times New Roman" w:eastAsia="Calibri" w:hAnsi="Times New Roman"/>
          <w:color w:val="1A1A1A" w:themeColor="background1" w:themeShade="1A"/>
          <w:sz w:val="20"/>
          <w:szCs w:val="20"/>
        </w:rPr>
        <w:t>АДМИНИСТРАЦИИ ГО «ГОРОД КАСПИЙСК»</w:t>
      </w:r>
    </w:p>
    <w:p w:rsidR="00170B43" w:rsidRPr="003D79EC" w:rsidRDefault="00170B43" w:rsidP="00170B43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eastAsia="Calibri" w:hAnsi="Times New Roman"/>
          <w:b/>
          <w:bCs/>
          <w:color w:val="1A1A1A" w:themeColor="background1" w:themeShade="1A"/>
          <w:sz w:val="20"/>
          <w:szCs w:val="20"/>
        </w:rPr>
      </w:pPr>
      <w:r w:rsidRPr="003D79EC">
        <w:rPr>
          <w:rFonts w:ascii="Times New Roman" w:eastAsia="Calibri" w:hAnsi="Times New Roman"/>
          <w:b/>
          <w:bCs/>
          <w:color w:val="1A1A1A" w:themeColor="background1" w:themeShade="1A"/>
          <w:sz w:val="20"/>
          <w:szCs w:val="20"/>
        </w:rPr>
        <w:t>МУНИЦИПАЛЬНОЕ  БЮДЖЕТНОЕ ОБЩЕОБРАЗОВАТЕЛЬНОЕ УЧРЕЖДЕНИЕ</w:t>
      </w:r>
    </w:p>
    <w:p w:rsidR="00170B43" w:rsidRPr="003D79EC" w:rsidRDefault="00170B43" w:rsidP="00170B43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eastAsia="Calibri" w:hAnsi="Times New Roman"/>
          <w:b/>
          <w:bCs/>
          <w:color w:val="1A1A1A" w:themeColor="background1" w:themeShade="1A"/>
          <w:sz w:val="20"/>
          <w:szCs w:val="20"/>
        </w:rPr>
      </w:pPr>
      <w:r w:rsidRPr="003D79EC">
        <w:rPr>
          <w:rFonts w:ascii="Times New Roman" w:eastAsia="Calibri" w:hAnsi="Times New Roman"/>
          <w:b/>
          <w:bCs/>
          <w:color w:val="1A1A1A" w:themeColor="background1" w:themeShade="1A"/>
          <w:sz w:val="20"/>
          <w:szCs w:val="20"/>
        </w:rPr>
        <w:t xml:space="preserve">  «СРЕДНЯЯ ОБЩЕОБРАЗОВАТЕЛЬНАЯ ШКОЛА №9 </w:t>
      </w:r>
    </w:p>
    <w:p w:rsidR="00170B43" w:rsidRPr="003D79EC" w:rsidRDefault="00170B43" w:rsidP="00170B43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eastAsia="Calibri" w:hAnsi="Times New Roman"/>
          <w:b/>
          <w:bCs/>
          <w:color w:val="1A1A1A" w:themeColor="background1" w:themeShade="1A"/>
          <w:sz w:val="20"/>
          <w:szCs w:val="20"/>
        </w:rPr>
      </w:pPr>
      <w:r w:rsidRPr="003D79EC">
        <w:rPr>
          <w:rFonts w:ascii="Times New Roman" w:eastAsia="Calibri" w:hAnsi="Times New Roman"/>
          <w:b/>
          <w:bCs/>
          <w:color w:val="1A1A1A" w:themeColor="background1" w:themeShade="1A"/>
          <w:sz w:val="20"/>
          <w:szCs w:val="20"/>
        </w:rPr>
        <w:t>г. Каспийска имени героев России - пограничников»</w:t>
      </w:r>
    </w:p>
    <w:p w:rsidR="00170B43" w:rsidRPr="003D79EC" w:rsidRDefault="00170B43" w:rsidP="00170B43">
      <w:pPr>
        <w:keepNext/>
        <w:pBdr>
          <w:bottom w:val="single" w:sz="12" w:space="1" w:color="auto"/>
        </w:pBdr>
        <w:tabs>
          <w:tab w:val="left" w:pos="263"/>
        </w:tabs>
        <w:spacing w:before="240" w:after="0"/>
        <w:outlineLvl w:val="0"/>
        <w:rPr>
          <w:rFonts w:ascii="Times New Roman" w:eastAsia="Calibri" w:hAnsi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</w:pPr>
      <w:r w:rsidRPr="003D79EC">
        <w:rPr>
          <w:rFonts w:ascii="Times New Roman" w:eastAsia="Calibri" w:hAnsi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г. Каспийск, ул. Буйнакского 100 А                         </w:t>
      </w:r>
      <w:hyperlink r:id="rId9" w:history="1">
        <w:r w:rsidRPr="003D79EC">
          <w:rPr>
            <w:rStyle w:val="af0"/>
            <w:rFonts w:ascii="Times New Roman" w:hAnsi="Times New Roman"/>
            <w:i/>
            <w:sz w:val="20"/>
            <w:szCs w:val="20"/>
            <w:shd w:val="clear" w:color="auto" w:fill="FFFFFF"/>
          </w:rPr>
          <w:t>shkola9kasp@mail.ru</w:t>
        </w:r>
      </w:hyperlink>
      <w:r w:rsidRPr="003D79EC">
        <w:rPr>
          <w:rFonts w:ascii="Times New Roman" w:eastAsia="Calibri" w:hAnsi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</w:t>
      </w:r>
      <w:r w:rsidRPr="003D79EC">
        <w:rPr>
          <w:sz w:val="20"/>
          <w:szCs w:val="20"/>
        </w:rPr>
        <w:t xml:space="preserve"> </w:t>
      </w:r>
      <w:r w:rsidRPr="003D79EC">
        <w:rPr>
          <w:rFonts w:ascii="Times New Roman" w:eastAsia="Calibri" w:hAnsi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                           Тел.  5-30-81</w:t>
      </w:r>
    </w:p>
    <w:p w:rsidR="00170B43" w:rsidRDefault="00170B43" w:rsidP="00825C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C255C" w:rsidRPr="00481F8B" w:rsidRDefault="003C255C" w:rsidP="003C255C">
      <w:pPr>
        <w:pStyle w:val="22"/>
        <w:keepNext/>
        <w:keepLines/>
        <w:shd w:val="clear" w:color="auto" w:fill="auto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1F8B">
        <w:rPr>
          <w:rFonts w:ascii="Times New Roman" w:hAnsi="Times New Roman"/>
          <w:sz w:val="24"/>
          <w:szCs w:val="24"/>
        </w:rPr>
        <w:t>«УТВЕРЖДАЮ»</w:t>
      </w:r>
    </w:p>
    <w:p w:rsidR="003C255C" w:rsidRPr="00481F8B" w:rsidRDefault="003C255C" w:rsidP="003C255C">
      <w:pPr>
        <w:pStyle w:val="22"/>
        <w:keepNext/>
        <w:keepLines/>
        <w:shd w:val="clear" w:color="auto" w:fill="auto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1F8B">
        <w:rPr>
          <w:rFonts w:ascii="Times New Roman" w:hAnsi="Times New Roman"/>
          <w:sz w:val="24"/>
          <w:szCs w:val="24"/>
        </w:rPr>
        <w:t>Директор  МБОУ «СОШ №9»</w:t>
      </w:r>
    </w:p>
    <w:p w:rsidR="003C255C" w:rsidRPr="00481F8B" w:rsidRDefault="003C255C" w:rsidP="003C255C">
      <w:pPr>
        <w:pStyle w:val="22"/>
        <w:keepNext/>
        <w:keepLines/>
        <w:shd w:val="clear" w:color="auto" w:fill="auto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255C" w:rsidRPr="00481F8B" w:rsidRDefault="003C255C" w:rsidP="003C255C">
      <w:pPr>
        <w:pStyle w:val="22"/>
        <w:keepNext/>
        <w:keepLines/>
        <w:shd w:val="clear" w:color="auto" w:fill="auto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</w:rPr>
      </w:pPr>
      <w:r w:rsidRPr="00481F8B">
        <w:rPr>
          <w:rFonts w:ascii="Times New Roman" w:hAnsi="Times New Roman"/>
          <w:sz w:val="24"/>
          <w:szCs w:val="24"/>
          <w:u w:val="single"/>
        </w:rPr>
        <w:t xml:space="preserve">                            </w:t>
      </w:r>
      <w:r w:rsidRPr="00481F8B">
        <w:rPr>
          <w:rFonts w:ascii="Times New Roman" w:hAnsi="Times New Roman"/>
          <w:sz w:val="24"/>
          <w:szCs w:val="24"/>
        </w:rPr>
        <w:t xml:space="preserve">  Гаджиев </w:t>
      </w:r>
      <w:r w:rsidRPr="00481F8B">
        <w:rPr>
          <w:rStyle w:val="2-1pt"/>
          <w:rFonts w:ascii="Times New Roman" w:hAnsi="Times New Roman"/>
          <w:b w:val="0"/>
          <w:bCs w:val="0"/>
          <w:sz w:val="24"/>
          <w:szCs w:val="24"/>
        </w:rPr>
        <w:t>C</w:t>
      </w:r>
      <w:r w:rsidRPr="009138CE">
        <w:rPr>
          <w:rStyle w:val="2-1pt"/>
          <w:rFonts w:ascii="Times New Roman" w:hAnsi="Times New Roman"/>
          <w:b w:val="0"/>
          <w:bCs w:val="0"/>
          <w:sz w:val="24"/>
          <w:szCs w:val="24"/>
          <w:lang w:val="ru-RU"/>
        </w:rPr>
        <w:t>.Р.</w:t>
      </w:r>
    </w:p>
    <w:p w:rsidR="003C255C" w:rsidRPr="00481F8B" w:rsidRDefault="003C255C" w:rsidP="003C255C">
      <w:pPr>
        <w:jc w:val="center"/>
        <w:rPr>
          <w:b/>
          <w:bCs/>
          <w:color w:val="000000"/>
          <w:sz w:val="24"/>
          <w:szCs w:val="24"/>
        </w:rPr>
      </w:pPr>
    </w:p>
    <w:p w:rsidR="003C255C" w:rsidRPr="003D79EC" w:rsidRDefault="003C255C" w:rsidP="00825C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4BA2" w:rsidRPr="003D79EC" w:rsidRDefault="00B60B4E" w:rsidP="00170B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79EC">
        <w:rPr>
          <w:rFonts w:ascii="Times New Roman" w:hAnsi="Times New Roman"/>
          <w:b/>
          <w:sz w:val="28"/>
          <w:szCs w:val="28"/>
        </w:rPr>
        <w:t>Положение об информационной безопасности.</w:t>
      </w:r>
    </w:p>
    <w:p w:rsidR="00EF4BA2" w:rsidRPr="003D79EC" w:rsidRDefault="00EF4BA2" w:rsidP="00170B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F4BA2" w:rsidRPr="003D79EC" w:rsidRDefault="00EF4BA2" w:rsidP="00A86327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D79EC">
        <w:rPr>
          <w:rFonts w:ascii="Times New Roman" w:hAnsi="Times New Roman"/>
          <w:b/>
          <w:sz w:val="24"/>
          <w:szCs w:val="24"/>
        </w:rPr>
        <w:t xml:space="preserve">1. </w:t>
      </w:r>
      <w:r w:rsidRPr="003D79EC">
        <w:rPr>
          <w:rFonts w:ascii="Times New Roman" w:hAnsi="Times New Roman"/>
          <w:b/>
          <w:sz w:val="24"/>
          <w:szCs w:val="24"/>
        </w:rPr>
        <w:tab/>
      </w:r>
      <w:r w:rsidR="00C44A6A" w:rsidRPr="003D79EC">
        <w:rPr>
          <w:rFonts w:ascii="Times New Roman" w:hAnsi="Times New Roman"/>
          <w:b/>
          <w:sz w:val="24"/>
          <w:szCs w:val="24"/>
        </w:rPr>
        <w:t>Общие положения.</w:t>
      </w:r>
      <w:r w:rsidRPr="003D79EC">
        <w:rPr>
          <w:rFonts w:ascii="Times New Roman" w:hAnsi="Times New Roman"/>
          <w:b/>
          <w:sz w:val="24"/>
          <w:szCs w:val="24"/>
        </w:rPr>
        <w:t xml:space="preserve"> </w:t>
      </w:r>
    </w:p>
    <w:p w:rsidR="00EF4BA2" w:rsidRPr="003D79EC" w:rsidRDefault="00EF4BA2" w:rsidP="00A863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1.1. </w:t>
      </w:r>
      <w:r w:rsidRPr="003D79EC">
        <w:rPr>
          <w:rFonts w:ascii="Times New Roman" w:hAnsi="Times New Roman"/>
          <w:sz w:val="24"/>
          <w:szCs w:val="24"/>
        </w:rPr>
        <w:tab/>
        <w:t>Информационная безопасность является одним из составных эле</w:t>
      </w:r>
      <w:r w:rsidR="00A91FFF" w:rsidRPr="003D79EC">
        <w:rPr>
          <w:rFonts w:ascii="Times New Roman" w:hAnsi="Times New Roman"/>
          <w:sz w:val="24"/>
          <w:szCs w:val="24"/>
        </w:rPr>
        <w:t>ментов комплексной безопасности.</w:t>
      </w:r>
    </w:p>
    <w:p w:rsidR="00EF4BA2" w:rsidRPr="003D79EC" w:rsidRDefault="00EF4BA2" w:rsidP="00A863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1.2. </w:t>
      </w:r>
      <w:r w:rsidRPr="003D79EC">
        <w:rPr>
          <w:rFonts w:ascii="Times New Roman" w:hAnsi="Times New Roman"/>
          <w:sz w:val="24"/>
          <w:szCs w:val="24"/>
        </w:rPr>
        <w:tab/>
        <w:t xml:space="preserve">Данное положение разработано в соответствии с Трудовым кодексом РФ от 30.12.2001 № 197-ФЗ (с изм. и доп.).  Федеральным законом от 27.07.2006 № 149-ФЗ "Об информации, информационных технологиях и о защите информации". Федеральным законом от 27.07.2006 № 152-ФЗ "О персональных данных”. </w:t>
      </w:r>
    </w:p>
    <w:p w:rsidR="00EF4BA2" w:rsidRPr="003D79EC" w:rsidRDefault="00EF4BA2" w:rsidP="00A863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1.3. </w:t>
      </w:r>
      <w:r w:rsidRPr="003D79EC">
        <w:rPr>
          <w:rFonts w:ascii="Times New Roman" w:hAnsi="Times New Roman"/>
          <w:sz w:val="24"/>
          <w:szCs w:val="24"/>
        </w:rPr>
        <w:tab/>
        <w:t>Под информационной безопасностью школы следует понимать состояние защищенности информационных ресурсов, технологий их формирования и использования, а также прав субъектов информационной деятельности.</w:t>
      </w:r>
    </w:p>
    <w:p w:rsidR="00EF4BA2" w:rsidRPr="003D79EC" w:rsidRDefault="00EF4BA2" w:rsidP="00A863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Система информационной безопасности направлена на предупреждение угроз, их своевременное выявление, обнаружение, локализаци</w:t>
      </w:r>
      <w:bookmarkStart w:id="0" w:name="_GoBack"/>
      <w:bookmarkEnd w:id="0"/>
      <w:r w:rsidRPr="003D79EC">
        <w:rPr>
          <w:rFonts w:ascii="Times New Roman" w:hAnsi="Times New Roman"/>
          <w:sz w:val="24"/>
          <w:szCs w:val="24"/>
        </w:rPr>
        <w:t xml:space="preserve">ю и ликвидацию. </w:t>
      </w:r>
    </w:p>
    <w:p w:rsidR="00EF4BA2" w:rsidRPr="003D79EC" w:rsidRDefault="00EF4BA2" w:rsidP="00A863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1.4. </w:t>
      </w:r>
      <w:r w:rsidRPr="003D79EC">
        <w:rPr>
          <w:rFonts w:ascii="Times New Roman" w:hAnsi="Times New Roman"/>
          <w:sz w:val="24"/>
          <w:szCs w:val="24"/>
        </w:rPr>
        <w:tab/>
        <w:t>К объектам информационной безопасности в школе относятся:</w:t>
      </w:r>
    </w:p>
    <w:p w:rsidR="00EF4BA2" w:rsidRPr="003D79EC" w:rsidRDefault="00EF4BA2" w:rsidP="00A8632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 • </w:t>
      </w:r>
      <w:r w:rsidRPr="003D79EC">
        <w:rPr>
          <w:rFonts w:ascii="Times New Roman" w:hAnsi="Times New Roman"/>
          <w:sz w:val="24"/>
          <w:szCs w:val="24"/>
        </w:rPr>
        <w:tab/>
        <w:t xml:space="preserve">информационные ресурсы, содержащие документированную информацию, в соответствии с перечнем сведений конфиденциального характера: </w:t>
      </w:r>
    </w:p>
    <w:p w:rsidR="00EF4BA2" w:rsidRPr="003D79EC" w:rsidRDefault="00EF4BA2" w:rsidP="00A8632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• </w:t>
      </w:r>
      <w:r w:rsidRPr="003D79EC">
        <w:rPr>
          <w:rFonts w:ascii="Times New Roman" w:hAnsi="Times New Roman"/>
          <w:sz w:val="24"/>
          <w:szCs w:val="24"/>
        </w:rPr>
        <w:tab/>
        <w:t>информацию, защита которой предусмотрена законодательными актами РФ</w:t>
      </w:r>
      <w:r w:rsidR="00C4523B" w:rsidRPr="003D79EC">
        <w:rPr>
          <w:rFonts w:ascii="Times New Roman" w:hAnsi="Times New Roman"/>
          <w:sz w:val="24"/>
          <w:szCs w:val="24"/>
        </w:rPr>
        <w:t xml:space="preserve"> </w:t>
      </w:r>
      <w:r w:rsidRPr="003D79EC">
        <w:rPr>
          <w:rFonts w:ascii="Times New Roman" w:hAnsi="Times New Roman"/>
          <w:sz w:val="24"/>
          <w:szCs w:val="24"/>
        </w:rPr>
        <w:t>в т</w:t>
      </w:r>
      <w:r w:rsidR="00C4523B" w:rsidRPr="003D79EC">
        <w:rPr>
          <w:rFonts w:ascii="Times New Roman" w:hAnsi="Times New Roman"/>
          <w:sz w:val="24"/>
          <w:szCs w:val="24"/>
        </w:rPr>
        <w:t xml:space="preserve">ом </w:t>
      </w:r>
      <w:r w:rsidRPr="003D79EC">
        <w:rPr>
          <w:rFonts w:ascii="Times New Roman" w:hAnsi="Times New Roman"/>
          <w:sz w:val="24"/>
          <w:szCs w:val="24"/>
        </w:rPr>
        <w:t>ч</w:t>
      </w:r>
      <w:r w:rsidR="00C4523B" w:rsidRPr="003D79EC">
        <w:rPr>
          <w:rFonts w:ascii="Times New Roman" w:hAnsi="Times New Roman"/>
          <w:sz w:val="24"/>
          <w:szCs w:val="24"/>
        </w:rPr>
        <w:t>исле</w:t>
      </w:r>
      <w:r w:rsidRPr="003D79EC">
        <w:rPr>
          <w:rFonts w:ascii="Times New Roman" w:hAnsi="Times New Roman"/>
          <w:sz w:val="24"/>
          <w:szCs w:val="24"/>
        </w:rPr>
        <w:t xml:space="preserve"> персональные данные: </w:t>
      </w:r>
    </w:p>
    <w:p w:rsidR="00EF4BA2" w:rsidRPr="003D79EC" w:rsidRDefault="00EF4BA2" w:rsidP="00A8632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•</w:t>
      </w:r>
      <w:r w:rsidRPr="003D79EC">
        <w:rPr>
          <w:rFonts w:ascii="Times New Roman" w:hAnsi="Times New Roman"/>
          <w:sz w:val="24"/>
          <w:szCs w:val="24"/>
        </w:rPr>
        <w:tab/>
        <w:t xml:space="preserve"> ср</w:t>
      </w:r>
      <w:r w:rsidR="00C4523B" w:rsidRPr="003D79EC">
        <w:rPr>
          <w:rFonts w:ascii="Times New Roman" w:hAnsi="Times New Roman"/>
          <w:sz w:val="24"/>
          <w:szCs w:val="24"/>
        </w:rPr>
        <w:t xml:space="preserve">едства и системы информатизации, </w:t>
      </w:r>
      <w:r w:rsidRPr="003D79EC">
        <w:rPr>
          <w:rFonts w:ascii="Times New Roman" w:hAnsi="Times New Roman"/>
          <w:sz w:val="24"/>
          <w:szCs w:val="24"/>
        </w:rPr>
        <w:t xml:space="preserve">программные средства, автоматизированные системы управления, системы связи и передачи данных, осуществляющие прием, обработку, хранение и передачу информации с ограниченным доступом. </w:t>
      </w:r>
    </w:p>
    <w:p w:rsidR="00EF4BA2" w:rsidRPr="003D79EC" w:rsidRDefault="00EF4BA2" w:rsidP="00A863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1.5. </w:t>
      </w:r>
      <w:r w:rsidRPr="003D79EC">
        <w:rPr>
          <w:rFonts w:ascii="Times New Roman" w:hAnsi="Times New Roman"/>
          <w:sz w:val="24"/>
          <w:szCs w:val="24"/>
        </w:rPr>
        <w:tab/>
        <w:t xml:space="preserve">Система информационной безопасности (далее - </w:t>
      </w:r>
      <w:r w:rsidRPr="001818D0">
        <w:rPr>
          <w:rFonts w:ascii="Times New Roman" w:hAnsi="Times New Roman"/>
          <w:b/>
          <w:sz w:val="24"/>
          <w:szCs w:val="24"/>
        </w:rPr>
        <w:t>СИБ</w:t>
      </w:r>
      <w:r w:rsidRPr="003D79EC">
        <w:rPr>
          <w:rFonts w:ascii="Times New Roman" w:hAnsi="Times New Roman"/>
          <w:sz w:val="24"/>
          <w:szCs w:val="24"/>
        </w:rPr>
        <w:t xml:space="preserve">) должна обязательно обеспечивать: </w:t>
      </w:r>
    </w:p>
    <w:p w:rsidR="00EF4BA2" w:rsidRPr="003D79EC" w:rsidRDefault="00EF4BA2" w:rsidP="00A8632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• </w:t>
      </w:r>
      <w:r w:rsidRPr="003D79EC">
        <w:rPr>
          <w:rFonts w:ascii="Times New Roman" w:hAnsi="Times New Roman"/>
          <w:sz w:val="24"/>
          <w:szCs w:val="24"/>
        </w:rPr>
        <w:tab/>
        <w:t>конфиденциальность (защиту информации от несанкционированного раскрытия или перехвата):</w:t>
      </w:r>
    </w:p>
    <w:p w:rsidR="00EF4BA2" w:rsidRPr="003D79EC" w:rsidRDefault="00EF4BA2" w:rsidP="00A8632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• </w:t>
      </w:r>
      <w:r w:rsidRPr="003D79EC">
        <w:rPr>
          <w:rFonts w:ascii="Times New Roman" w:hAnsi="Times New Roman"/>
          <w:sz w:val="24"/>
          <w:szCs w:val="24"/>
        </w:rPr>
        <w:tab/>
        <w:t xml:space="preserve">целостность (точность и полноту информации и компьютерных программ); </w:t>
      </w:r>
    </w:p>
    <w:p w:rsidR="00EF4BA2" w:rsidRPr="003D79EC" w:rsidRDefault="00EF4BA2" w:rsidP="00A8632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• </w:t>
      </w:r>
      <w:r w:rsidRPr="003D79EC">
        <w:rPr>
          <w:rFonts w:ascii="Times New Roman" w:hAnsi="Times New Roman"/>
          <w:sz w:val="24"/>
          <w:szCs w:val="24"/>
        </w:rPr>
        <w:tab/>
        <w:t xml:space="preserve">доступность (возможность получения пользователями информации в пределах их компетенции). </w:t>
      </w:r>
    </w:p>
    <w:p w:rsidR="00EF4BA2" w:rsidRPr="003D79EC" w:rsidRDefault="00EF4BA2" w:rsidP="00A863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1.6 </w:t>
      </w:r>
      <w:r w:rsidRPr="003D79EC">
        <w:rPr>
          <w:rFonts w:ascii="Times New Roman" w:hAnsi="Times New Roman"/>
          <w:sz w:val="24"/>
          <w:szCs w:val="24"/>
        </w:rPr>
        <w:tab/>
        <w:t xml:space="preserve">Обеспечение информационной безопасности осуществляется по следующим направлениям: </w:t>
      </w:r>
    </w:p>
    <w:p w:rsidR="00EF4BA2" w:rsidRPr="003D79EC" w:rsidRDefault="00EF4BA2" w:rsidP="00A8632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• </w:t>
      </w:r>
      <w:r w:rsidRPr="003D79EC">
        <w:rPr>
          <w:rFonts w:ascii="Times New Roman" w:hAnsi="Times New Roman"/>
          <w:sz w:val="24"/>
          <w:szCs w:val="24"/>
        </w:rPr>
        <w:tab/>
        <w:t xml:space="preserve">правовая зашита - это специальные законы, другие нормативные акты, правила, процедуры и мероприятия, обеспечивающие защиту информации на правовой основе: </w:t>
      </w:r>
    </w:p>
    <w:p w:rsidR="00EF4BA2" w:rsidRPr="003D79EC" w:rsidRDefault="00EF4BA2" w:rsidP="00A8632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• </w:t>
      </w:r>
      <w:r w:rsidRPr="003D79EC">
        <w:rPr>
          <w:rFonts w:ascii="Times New Roman" w:hAnsi="Times New Roman"/>
          <w:sz w:val="24"/>
          <w:szCs w:val="24"/>
        </w:rPr>
        <w:tab/>
        <w:t xml:space="preserve">организационная зашита - это регламентация производственной деятельности и взаимоотношений исполнителей на нормативно-правовой основе, исключающая или ослабляющая нанесение какого-либо ущерба: </w:t>
      </w:r>
    </w:p>
    <w:p w:rsidR="00EF4BA2" w:rsidRPr="003D79EC" w:rsidRDefault="00EF4BA2" w:rsidP="00A8632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• </w:t>
      </w:r>
      <w:r w:rsidRPr="003D79EC">
        <w:rPr>
          <w:rFonts w:ascii="Times New Roman" w:hAnsi="Times New Roman"/>
          <w:sz w:val="24"/>
          <w:szCs w:val="24"/>
        </w:rPr>
        <w:tab/>
        <w:t>инженерно-техническая защита - это использование различных технических средств, препятствующих нанесению ущерба.</w:t>
      </w:r>
    </w:p>
    <w:p w:rsidR="00930A95" w:rsidRPr="003D79EC" w:rsidRDefault="00930A95" w:rsidP="00170B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0A95" w:rsidRPr="003D79EC" w:rsidRDefault="00930A95" w:rsidP="00C44A6A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D79EC">
        <w:rPr>
          <w:rFonts w:ascii="Times New Roman" w:hAnsi="Times New Roman"/>
          <w:b/>
          <w:sz w:val="24"/>
          <w:szCs w:val="24"/>
        </w:rPr>
        <w:lastRenderedPageBreak/>
        <w:t>Правовые нормы обеспечения информационной безопасности</w:t>
      </w:r>
      <w:r w:rsidR="00C44A6A" w:rsidRPr="003D79EC">
        <w:rPr>
          <w:rFonts w:ascii="Times New Roman" w:hAnsi="Times New Roman"/>
          <w:b/>
          <w:sz w:val="24"/>
          <w:szCs w:val="24"/>
        </w:rPr>
        <w:t>.</w:t>
      </w:r>
    </w:p>
    <w:p w:rsidR="00C21844" w:rsidRPr="003D79EC" w:rsidRDefault="00C21844" w:rsidP="00F30058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Ш</w:t>
      </w:r>
      <w:r w:rsidR="00930A95" w:rsidRPr="003D79EC">
        <w:rPr>
          <w:rFonts w:ascii="Times New Roman" w:hAnsi="Times New Roman"/>
          <w:sz w:val="24"/>
          <w:szCs w:val="24"/>
        </w:rPr>
        <w:t xml:space="preserve">кола имеет право определять состав, объем и порядок защиты сведений конфиденциального характера, персональных данных </w:t>
      </w:r>
      <w:r w:rsidRPr="003D79EC">
        <w:rPr>
          <w:rFonts w:ascii="Times New Roman" w:hAnsi="Times New Roman"/>
          <w:sz w:val="24"/>
          <w:szCs w:val="24"/>
        </w:rPr>
        <w:t>обучающихся</w:t>
      </w:r>
      <w:r w:rsidR="00930A95" w:rsidRPr="003D79EC">
        <w:rPr>
          <w:rFonts w:ascii="Times New Roman" w:hAnsi="Times New Roman"/>
          <w:sz w:val="24"/>
          <w:szCs w:val="24"/>
        </w:rPr>
        <w:t>, работников школы, требовать от своих сотрудников обеспечения сохранности и защиты этих сведений</w:t>
      </w:r>
      <w:r w:rsidRPr="003D79EC">
        <w:rPr>
          <w:rFonts w:ascii="Times New Roman" w:hAnsi="Times New Roman"/>
          <w:sz w:val="24"/>
          <w:szCs w:val="24"/>
        </w:rPr>
        <w:t xml:space="preserve"> от внешних и внутренних угроз.</w:t>
      </w:r>
    </w:p>
    <w:p w:rsidR="00930A95" w:rsidRPr="003D79EC" w:rsidRDefault="00C21844" w:rsidP="00F30058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Ш</w:t>
      </w:r>
      <w:r w:rsidR="00930A95" w:rsidRPr="003D79EC">
        <w:rPr>
          <w:rFonts w:ascii="Times New Roman" w:hAnsi="Times New Roman"/>
          <w:sz w:val="24"/>
          <w:szCs w:val="24"/>
        </w:rPr>
        <w:t xml:space="preserve">кола обязана обеспечить сохранность конфиденциальной информации. </w:t>
      </w:r>
    </w:p>
    <w:p w:rsidR="00930A95" w:rsidRPr="003D79EC" w:rsidRDefault="00930A95" w:rsidP="00F30058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Администрация школы:</w:t>
      </w:r>
    </w:p>
    <w:p w:rsidR="00930A95" w:rsidRPr="003D79EC" w:rsidRDefault="00930A95" w:rsidP="00F3005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назначает ответственного за обеспечение информационной безопасности; </w:t>
      </w:r>
    </w:p>
    <w:p w:rsidR="00930A95" w:rsidRPr="003D79EC" w:rsidRDefault="00930A95" w:rsidP="00F3005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издаёт нормативные и распорядительные документы, определяющие порядок выделения сведений конфиденциального характера и механизмы их защиты; </w:t>
      </w:r>
    </w:p>
    <w:p w:rsidR="00930A95" w:rsidRPr="003D79EC" w:rsidRDefault="00930A95" w:rsidP="00F3005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имеет право включать требования по обеспечению информационной безопасности в коллективный договор; </w:t>
      </w:r>
    </w:p>
    <w:p w:rsidR="00930A95" w:rsidRPr="003D79EC" w:rsidRDefault="00930A95" w:rsidP="00F3005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имеет право включать требования по защите информации в договоры по всем видам деятельности; </w:t>
      </w:r>
    </w:p>
    <w:p w:rsidR="00930A95" w:rsidRPr="003D79EC" w:rsidRDefault="00930A95" w:rsidP="00F3005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разрабатывает перечень сведений конфиденциального характера; </w:t>
      </w:r>
    </w:p>
    <w:p w:rsidR="00930A95" w:rsidRPr="003D79EC" w:rsidRDefault="00930A95" w:rsidP="00F3005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имеет право требовать защиты интересов школы со стороны государственных и судебных инстанций. </w:t>
      </w:r>
    </w:p>
    <w:p w:rsidR="00930A95" w:rsidRPr="003D79EC" w:rsidRDefault="00930A95" w:rsidP="00D44621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bCs/>
          <w:sz w:val="24"/>
          <w:szCs w:val="24"/>
        </w:rPr>
        <w:t>Организационные и функциональные документы по обеспечению информационной безопасности:</w:t>
      </w:r>
    </w:p>
    <w:p w:rsidR="00930A95" w:rsidRPr="003D79EC" w:rsidRDefault="00930A95" w:rsidP="00F3005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приказ </w:t>
      </w:r>
      <w:r w:rsidR="005928B2" w:rsidRPr="003D79EC">
        <w:rPr>
          <w:rFonts w:ascii="Times New Roman" w:hAnsi="Times New Roman"/>
          <w:sz w:val="24"/>
          <w:szCs w:val="24"/>
        </w:rPr>
        <w:t>директора</w:t>
      </w:r>
      <w:r w:rsidRPr="003D79EC">
        <w:rPr>
          <w:rFonts w:ascii="Times New Roman" w:hAnsi="Times New Roman"/>
          <w:sz w:val="24"/>
          <w:szCs w:val="24"/>
        </w:rPr>
        <w:t xml:space="preserve"> школы о назначении ответственного за обеспечение информационной безопасности; </w:t>
      </w:r>
    </w:p>
    <w:p w:rsidR="00930A95" w:rsidRPr="003D79EC" w:rsidRDefault="00930A95" w:rsidP="00F3005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должностные обязанности ответственного за обеспечение информационной безопасности; </w:t>
      </w:r>
    </w:p>
    <w:p w:rsidR="00930A95" w:rsidRPr="003D79EC" w:rsidRDefault="00930A95" w:rsidP="00F3005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перечень защищаемых информационных ресурсов и баз данных; </w:t>
      </w:r>
    </w:p>
    <w:p w:rsidR="00930A95" w:rsidRPr="003D79EC" w:rsidRDefault="00930A95" w:rsidP="00F3005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инструкция, определяющая порядок предоставления информации сторонним организациям по их запросам, а также по правам доступа к ней сотрудников школы и др.</w:t>
      </w:r>
    </w:p>
    <w:p w:rsidR="00930A95" w:rsidRPr="003D79EC" w:rsidRDefault="00D44621" w:rsidP="00D44621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П</w:t>
      </w:r>
      <w:r w:rsidR="005928B2" w:rsidRPr="003D79EC">
        <w:rPr>
          <w:rFonts w:ascii="Times New Roman" w:hAnsi="Times New Roman"/>
          <w:sz w:val="24"/>
          <w:szCs w:val="24"/>
        </w:rPr>
        <w:t xml:space="preserve">орядок </w:t>
      </w:r>
      <w:r w:rsidR="00930A95" w:rsidRPr="003D79EC">
        <w:rPr>
          <w:rFonts w:ascii="Times New Roman" w:hAnsi="Times New Roman"/>
          <w:sz w:val="24"/>
          <w:szCs w:val="24"/>
        </w:rPr>
        <w:t>допуска сотрудников школы</w:t>
      </w:r>
      <w:r w:rsidR="005928B2" w:rsidRPr="003D79EC">
        <w:rPr>
          <w:rFonts w:ascii="Times New Roman" w:hAnsi="Times New Roman"/>
          <w:sz w:val="24"/>
          <w:szCs w:val="24"/>
        </w:rPr>
        <w:t xml:space="preserve"> к информации</w:t>
      </w:r>
      <w:r w:rsidR="00930A95" w:rsidRPr="003D79EC">
        <w:rPr>
          <w:rFonts w:ascii="Times New Roman" w:hAnsi="Times New Roman"/>
          <w:sz w:val="24"/>
          <w:szCs w:val="24"/>
        </w:rPr>
        <w:t xml:space="preserve"> предусматривает:</w:t>
      </w:r>
    </w:p>
    <w:p w:rsidR="00930A95" w:rsidRPr="003D79EC" w:rsidRDefault="00930A95" w:rsidP="00F30058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принятие работником обязательств о неразглашении доверенных ему сведений конфиденциального характера; </w:t>
      </w:r>
    </w:p>
    <w:p w:rsidR="00930A95" w:rsidRPr="003D79EC" w:rsidRDefault="00930A95" w:rsidP="00F30058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ознакомление работника с нормами законодательства РФ и школы об информационной безопасности и ответственности за разглашение информации конфиденциального характера; </w:t>
      </w:r>
    </w:p>
    <w:p w:rsidR="00930A95" w:rsidRPr="003D79EC" w:rsidRDefault="00930A95" w:rsidP="00F30058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инструктаж работника специалистом по информационной безопасности; </w:t>
      </w:r>
    </w:p>
    <w:p w:rsidR="00930A95" w:rsidRPr="003D79EC" w:rsidRDefault="001818D0" w:rsidP="00F30058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работника ответственного</w:t>
      </w:r>
      <w:r w:rsidR="00930A95" w:rsidRPr="003D79EC">
        <w:rPr>
          <w:rFonts w:ascii="Times New Roman" w:hAnsi="Times New Roman"/>
          <w:sz w:val="24"/>
          <w:szCs w:val="24"/>
        </w:rPr>
        <w:t xml:space="preserve"> за информационную безопасность при работе с информацией конфиденциального характера. </w:t>
      </w:r>
    </w:p>
    <w:p w:rsidR="00930A95" w:rsidRPr="003D79EC" w:rsidRDefault="00930A95" w:rsidP="00170B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0A95" w:rsidRPr="003D79EC" w:rsidRDefault="00930A95" w:rsidP="00D44621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b/>
          <w:sz w:val="24"/>
          <w:szCs w:val="24"/>
        </w:rPr>
        <w:t>Мероприятия по обеспечению информационной безопасности</w:t>
      </w:r>
      <w:r w:rsidR="00C44A6A" w:rsidRPr="003D79EC">
        <w:rPr>
          <w:rFonts w:ascii="Times New Roman" w:hAnsi="Times New Roman"/>
          <w:b/>
          <w:sz w:val="24"/>
          <w:szCs w:val="24"/>
        </w:rPr>
        <w:t>.</w:t>
      </w:r>
    </w:p>
    <w:p w:rsidR="00930A95" w:rsidRPr="003D79EC" w:rsidRDefault="00930A95" w:rsidP="00170B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Для обеспечения </w:t>
      </w:r>
      <w:r w:rsidRPr="003D79EC">
        <w:rPr>
          <w:rFonts w:ascii="Times New Roman" w:hAnsi="Times New Roman"/>
          <w:bCs/>
          <w:sz w:val="24"/>
          <w:szCs w:val="24"/>
        </w:rPr>
        <w:t>информационной безопасности в школе требуется проведение следующих первоочередных мероприятий</w:t>
      </w:r>
      <w:r w:rsidRPr="003D79EC">
        <w:rPr>
          <w:rFonts w:ascii="Times New Roman" w:hAnsi="Times New Roman"/>
          <w:sz w:val="24"/>
          <w:szCs w:val="24"/>
        </w:rPr>
        <w:t>:</w:t>
      </w:r>
    </w:p>
    <w:p w:rsidR="00930A95" w:rsidRPr="003D79EC" w:rsidRDefault="00930A95" w:rsidP="00D44621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защита интеллектуальной собственности школы; </w:t>
      </w:r>
    </w:p>
    <w:p w:rsidR="00930A95" w:rsidRPr="003D79EC" w:rsidRDefault="00930A95" w:rsidP="00D44621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защита компьютеров, локальных сетей и сети подключения к системе Интернета;</w:t>
      </w:r>
    </w:p>
    <w:p w:rsidR="00930A95" w:rsidRPr="003D79EC" w:rsidRDefault="00930A95" w:rsidP="00D44621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организация защиты конфиденциальной информации, в т. ч. персональных данных работников и </w:t>
      </w:r>
      <w:r w:rsidR="00C21844" w:rsidRPr="003D79EC">
        <w:rPr>
          <w:rFonts w:ascii="Times New Roman" w:hAnsi="Times New Roman"/>
          <w:sz w:val="24"/>
          <w:szCs w:val="24"/>
        </w:rPr>
        <w:t>обучающихся</w:t>
      </w:r>
      <w:r w:rsidRPr="003D79EC">
        <w:rPr>
          <w:rFonts w:ascii="Times New Roman" w:hAnsi="Times New Roman"/>
          <w:sz w:val="24"/>
          <w:szCs w:val="24"/>
        </w:rPr>
        <w:t xml:space="preserve"> школы; </w:t>
      </w:r>
    </w:p>
    <w:p w:rsidR="00930A95" w:rsidRPr="003D79EC" w:rsidRDefault="00930A95" w:rsidP="00D44621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учет всех носителей конфиденциальной информации. </w:t>
      </w:r>
    </w:p>
    <w:p w:rsidR="00930A95" w:rsidRPr="003D79EC" w:rsidRDefault="00930A95" w:rsidP="00170B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0A95" w:rsidRPr="003D79EC" w:rsidRDefault="00930A95" w:rsidP="00D44621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D79EC">
        <w:rPr>
          <w:rFonts w:ascii="Times New Roman" w:hAnsi="Times New Roman"/>
          <w:b/>
          <w:sz w:val="24"/>
          <w:szCs w:val="24"/>
        </w:rPr>
        <w:t>Организация работы с информационными ресурсами и технологиями</w:t>
      </w:r>
      <w:r w:rsidR="00C44A6A" w:rsidRPr="003D79EC">
        <w:rPr>
          <w:rFonts w:ascii="Times New Roman" w:hAnsi="Times New Roman"/>
          <w:b/>
          <w:sz w:val="24"/>
          <w:szCs w:val="24"/>
        </w:rPr>
        <w:t>.</w:t>
      </w:r>
    </w:p>
    <w:p w:rsidR="00930A95" w:rsidRPr="003D79EC" w:rsidRDefault="00930A95" w:rsidP="004556C4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Система организации делопроизводства:</w:t>
      </w:r>
    </w:p>
    <w:p w:rsidR="00930A95" w:rsidRPr="003D79EC" w:rsidRDefault="00930A95" w:rsidP="004556C4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учет всей документации</w:t>
      </w:r>
      <w:r w:rsidR="00C4523B" w:rsidRPr="003D79EC">
        <w:rPr>
          <w:rFonts w:ascii="Times New Roman" w:hAnsi="Times New Roman"/>
          <w:sz w:val="24"/>
          <w:szCs w:val="24"/>
        </w:rPr>
        <w:t xml:space="preserve"> </w:t>
      </w:r>
      <w:r w:rsidRPr="003D79EC">
        <w:rPr>
          <w:rFonts w:ascii="Times New Roman" w:hAnsi="Times New Roman"/>
          <w:sz w:val="24"/>
          <w:szCs w:val="24"/>
        </w:rPr>
        <w:t xml:space="preserve">школы, в т. ч. и на электронных носителях, с классификацией по сфере применения, дате, содержанию; </w:t>
      </w:r>
    </w:p>
    <w:p w:rsidR="00930A95" w:rsidRPr="003D79EC" w:rsidRDefault="00930A95" w:rsidP="004556C4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регистрация и учет всех входящих (исходящих) документов школы в специальном журнале информации о дате получения (отправления) документа, откуда поступил или куда отправлен, классификация (письмо, приказ, распоряжение и т. д.); </w:t>
      </w:r>
    </w:p>
    <w:p w:rsidR="00930A95" w:rsidRPr="003D79EC" w:rsidRDefault="00930A95" w:rsidP="004556C4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регистрация документов, с которых делаются копии, в специальном журнале (дата копирования, количество копий, для кого или с какой целью производится копирование); </w:t>
      </w:r>
    </w:p>
    <w:p w:rsidR="00930A95" w:rsidRPr="003D79EC" w:rsidRDefault="00930A95" w:rsidP="004556C4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особый режим уничтожения документов. </w:t>
      </w:r>
    </w:p>
    <w:p w:rsidR="00930A95" w:rsidRPr="003D79EC" w:rsidRDefault="00930A95" w:rsidP="00D44621">
      <w:pPr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В ходе использования, передачи, копирования и исполнения документов также необходимо соблюдать определенные правила:</w:t>
      </w:r>
    </w:p>
    <w:p w:rsidR="005928B2" w:rsidRPr="003D79EC" w:rsidRDefault="00930A95" w:rsidP="00D44621">
      <w:pPr>
        <w:numPr>
          <w:ilvl w:val="2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Все документы, независимо от грифа, передаются исполнителю под росп</w:t>
      </w:r>
      <w:r w:rsidR="005928B2" w:rsidRPr="003D79EC">
        <w:rPr>
          <w:rFonts w:ascii="Times New Roman" w:hAnsi="Times New Roman"/>
          <w:sz w:val="24"/>
          <w:szCs w:val="24"/>
        </w:rPr>
        <w:t>ись в журнале учета документов.</w:t>
      </w:r>
    </w:p>
    <w:p w:rsidR="005928B2" w:rsidRPr="003D79EC" w:rsidRDefault="00930A95" w:rsidP="00D44621">
      <w:pPr>
        <w:numPr>
          <w:ilvl w:val="2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lastRenderedPageBreak/>
        <w:t>Доку</w:t>
      </w:r>
      <w:r w:rsidR="003D79EC" w:rsidRPr="003D79EC">
        <w:rPr>
          <w:rFonts w:ascii="Times New Roman" w:hAnsi="Times New Roman"/>
          <w:sz w:val="24"/>
          <w:szCs w:val="24"/>
        </w:rPr>
        <w:t>менты, дела и издания с грифом «Для служебного пользования» («</w:t>
      </w:r>
      <w:r w:rsidRPr="003D79EC">
        <w:rPr>
          <w:rFonts w:ascii="Times New Roman" w:hAnsi="Times New Roman"/>
          <w:sz w:val="24"/>
          <w:szCs w:val="24"/>
        </w:rPr>
        <w:t>Ограниченного пользования</w:t>
      </w:r>
      <w:r w:rsidR="003D79EC" w:rsidRPr="003D79EC">
        <w:rPr>
          <w:rFonts w:ascii="Times New Roman" w:hAnsi="Times New Roman"/>
          <w:sz w:val="24"/>
          <w:szCs w:val="24"/>
        </w:rPr>
        <w:t>»</w:t>
      </w:r>
      <w:r w:rsidRPr="003D79EC">
        <w:rPr>
          <w:rFonts w:ascii="Times New Roman" w:hAnsi="Times New Roman"/>
          <w:sz w:val="24"/>
          <w:szCs w:val="24"/>
        </w:rPr>
        <w:t>) должны храниться в служебных помещениях в надежно запираемых и опечатываемых шкафах. При этом должны быть созданы условия, обеспечива</w:t>
      </w:r>
      <w:r w:rsidR="005928B2" w:rsidRPr="003D79EC">
        <w:rPr>
          <w:rFonts w:ascii="Times New Roman" w:hAnsi="Times New Roman"/>
          <w:sz w:val="24"/>
          <w:szCs w:val="24"/>
        </w:rPr>
        <w:t>ющие их физическую сохранность.</w:t>
      </w:r>
    </w:p>
    <w:p w:rsidR="005928B2" w:rsidRPr="003D79EC" w:rsidRDefault="00930A95" w:rsidP="00D44621">
      <w:pPr>
        <w:numPr>
          <w:ilvl w:val="2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Выданные для ра</w:t>
      </w:r>
      <w:r w:rsidR="003D79EC" w:rsidRPr="003D79EC">
        <w:rPr>
          <w:rFonts w:ascii="Times New Roman" w:hAnsi="Times New Roman"/>
          <w:sz w:val="24"/>
          <w:szCs w:val="24"/>
        </w:rPr>
        <w:t>боты дела и документы с грифом «</w:t>
      </w:r>
      <w:r w:rsidRPr="003D79EC">
        <w:rPr>
          <w:rFonts w:ascii="Times New Roman" w:hAnsi="Times New Roman"/>
          <w:sz w:val="24"/>
          <w:szCs w:val="24"/>
        </w:rPr>
        <w:t>Для служебного пользования</w:t>
      </w:r>
      <w:r w:rsidR="003D79EC" w:rsidRPr="003D79EC">
        <w:rPr>
          <w:rFonts w:ascii="Times New Roman" w:hAnsi="Times New Roman"/>
          <w:sz w:val="24"/>
          <w:szCs w:val="24"/>
        </w:rPr>
        <w:t>» («</w:t>
      </w:r>
      <w:r w:rsidRPr="003D79EC">
        <w:rPr>
          <w:rFonts w:ascii="Times New Roman" w:hAnsi="Times New Roman"/>
          <w:sz w:val="24"/>
          <w:szCs w:val="24"/>
        </w:rPr>
        <w:t>Ограниченного пользования</w:t>
      </w:r>
      <w:r w:rsidR="003D79EC" w:rsidRPr="003D79EC">
        <w:rPr>
          <w:rFonts w:ascii="Times New Roman" w:hAnsi="Times New Roman"/>
          <w:sz w:val="24"/>
          <w:szCs w:val="24"/>
        </w:rPr>
        <w:t>»</w:t>
      </w:r>
      <w:r w:rsidRPr="003D79EC">
        <w:rPr>
          <w:rFonts w:ascii="Times New Roman" w:hAnsi="Times New Roman"/>
          <w:sz w:val="24"/>
          <w:szCs w:val="24"/>
        </w:rPr>
        <w:t>) подлежат возврату в канцелярию в тот же день.</w:t>
      </w:r>
    </w:p>
    <w:p w:rsidR="005928B2" w:rsidRPr="003D79EC" w:rsidRDefault="00930A95" w:rsidP="00D44621">
      <w:pPr>
        <w:numPr>
          <w:ilvl w:val="2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Передача документов исполнителю производится только через ответственного за организацию делопроизводства.</w:t>
      </w:r>
    </w:p>
    <w:p w:rsidR="005928B2" w:rsidRPr="003D79EC" w:rsidRDefault="00930A95" w:rsidP="00D44621">
      <w:pPr>
        <w:numPr>
          <w:ilvl w:val="2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Запрещает</w:t>
      </w:r>
      <w:r w:rsidR="003D79EC" w:rsidRPr="003D79EC">
        <w:rPr>
          <w:rFonts w:ascii="Times New Roman" w:hAnsi="Times New Roman"/>
          <w:sz w:val="24"/>
          <w:szCs w:val="24"/>
        </w:rPr>
        <w:t>ся выносить документы с грифом «</w:t>
      </w:r>
      <w:r w:rsidRPr="003D79EC">
        <w:rPr>
          <w:rFonts w:ascii="Times New Roman" w:hAnsi="Times New Roman"/>
          <w:sz w:val="24"/>
          <w:szCs w:val="24"/>
        </w:rPr>
        <w:t>Для служебного пользования</w:t>
      </w:r>
      <w:r w:rsidR="003D79EC" w:rsidRPr="003D79EC">
        <w:rPr>
          <w:rFonts w:ascii="Times New Roman" w:hAnsi="Times New Roman"/>
          <w:sz w:val="24"/>
          <w:szCs w:val="24"/>
        </w:rPr>
        <w:t>»</w:t>
      </w:r>
      <w:r w:rsidRPr="003D79EC">
        <w:rPr>
          <w:rFonts w:ascii="Times New Roman" w:hAnsi="Times New Roman"/>
          <w:sz w:val="24"/>
          <w:szCs w:val="24"/>
        </w:rPr>
        <w:t xml:space="preserve"> за пределы </w:t>
      </w:r>
      <w:r w:rsidR="005928B2" w:rsidRPr="003D79EC">
        <w:rPr>
          <w:rFonts w:ascii="Times New Roman" w:hAnsi="Times New Roman"/>
          <w:sz w:val="24"/>
          <w:szCs w:val="24"/>
        </w:rPr>
        <w:t>школы</w:t>
      </w:r>
      <w:r w:rsidRPr="003D79EC">
        <w:rPr>
          <w:rFonts w:ascii="Times New Roman" w:hAnsi="Times New Roman"/>
          <w:sz w:val="24"/>
          <w:szCs w:val="24"/>
        </w:rPr>
        <w:t>.</w:t>
      </w:r>
    </w:p>
    <w:p w:rsidR="00930A95" w:rsidRPr="003D79EC" w:rsidRDefault="00930A95" w:rsidP="00D44621">
      <w:pPr>
        <w:numPr>
          <w:ilvl w:val="2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При смене работников, ответственных за учет и хранение документов, дел и изданий, составляется по произвольной форме акт приема-передачи документов. </w:t>
      </w:r>
    </w:p>
    <w:p w:rsidR="00930A95" w:rsidRPr="003D79EC" w:rsidRDefault="00437B9B" w:rsidP="00170B4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3D79EC">
        <w:rPr>
          <w:rFonts w:ascii="Times New Roman" w:hAnsi="Times New Roman"/>
          <w:sz w:val="24"/>
          <w:szCs w:val="24"/>
        </w:rPr>
        <w:t>4.3.</w:t>
      </w:r>
      <w:r w:rsidR="00930A95" w:rsidRPr="003D79EC">
        <w:rPr>
          <w:rFonts w:ascii="Times New Roman" w:hAnsi="Times New Roman"/>
          <w:sz w:val="24"/>
          <w:szCs w:val="24"/>
        </w:rPr>
        <w:t xml:space="preserve">Для организации делопроизводства приказом </w:t>
      </w:r>
      <w:r w:rsidR="005928B2" w:rsidRPr="003D79EC">
        <w:rPr>
          <w:rFonts w:ascii="Times New Roman" w:hAnsi="Times New Roman"/>
          <w:sz w:val="24"/>
          <w:szCs w:val="24"/>
        </w:rPr>
        <w:t>директора школы</w:t>
      </w:r>
      <w:r w:rsidR="00930A95" w:rsidRPr="003D79EC">
        <w:rPr>
          <w:rFonts w:ascii="Times New Roman" w:hAnsi="Times New Roman"/>
          <w:sz w:val="24"/>
          <w:szCs w:val="24"/>
        </w:rPr>
        <w:t xml:space="preserve"> назначается ответственное лицо. Делопроизводство ведется на основании инструкции по организации делопроизводства, утвержденной </w:t>
      </w:r>
      <w:r w:rsidR="005928B2" w:rsidRPr="003D79EC">
        <w:rPr>
          <w:rFonts w:ascii="Times New Roman" w:hAnsi="Times New Roman"/>
          <w:sz w:val="24"/>
          <w:szCs w:val="24"/>
        </w:rPr>
        <w:t>директором школы</w:t>
      </w:r>
      <w:r w:rsidR="00930A95" w:rsidRPr="003D79EC">
        <w:rPr>
          <w:rFonts w:ascii="Times New Roman" w:hAnsi="Times New Roman"/>
          <w:sz w:val="24"/>
          <w:szCs w:val="24"/>
        </w:rPr>
        <w:t>. Контроль за порядком его ведения возлагается на ответственного за информационную безопасность.</w:t>
      </w:r>
    </w:p>
    <w:p w:rsidR="00B60B4E" w:rsidRPr="003D79EC" w:rsidRDefault="00B60B4E" w:rsidP="00170B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B4E" w:rsidRPr="003D79EC" w:rsidRDefault="00D33E0D" w:rsidP="00170B43">
      <w:pPr>
        <w:spacing w:after="0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 w:rsidRPr="003D79EC">
        <w:rPr>
          <w:rFonts w:ascii="Times New Roman" w:hAnsi="Times New Roman"/>
          <w:b/>
          <w:sz w:val="24"/>
          <w:szCs w:val="24"/>
        </w:rPr>
        <w:t xml:space="preserve">5. </w:t>
      </w:r>
      <w:r w:rsidR="00437B9B" w:rsidRPr="003D79EC">
        <w:rPr>
          <w:rFonts w:ascii="Times New Roman" w:hAnsi="Times New Roman"/>
          <w:b/>
          <w:sz w:val="24"/>
          <w:szCs w:val="24"/>
        </w:rPr>
        <w:t>Обеспечение безопасности в Школьном портале</w:t>
      </w:r>
      <w:r w:rsidR="00C44A6A" w:rsidRPr="003D79EC">
        <w:rPr>
          <w:rFonts w:ascii="Times New Roman" w:hAnsi="Times New Roman"/>
          <w:b/>
          <w:sz w:val="24"/>
          <w:szCs w:val="24"/>
        </w:rPr>
        <w:t>.</w:t>
      </w:r>
    </w:p>
    <w:p w:rsidR="00B60B4E" w:rsidRPr="003D79EC" w:rsidRDefault="00437B9B" w:rsidP="00170B43">
      <w:pPr>
        <w:shd w:val="clear" w:color="auto" w:fill="FFFFFF"/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5.1. </w:t>
      </w:r>
      <w:r w:rsidR="00B60B4E" w:rsidRPr="003D79EC">
        <w:rPr>
          <w:rFonts w:ascii="Times New Roman" w:hAnsi="Times New Roman"/>
          <w:sz w:val="24"/>
          <w:szCs w:val="24"/>
        </w:rPr>
        <w:t>Школьный портал относится к группе многопользовательских информационных систем с разными правами доступа. С учетом особенностей обрабатываемой информации, система соответствует требованиям, предъявляемым действующим в Российской Федерации законодательством, к информационным системам, осуществляющим обработку персональных данных.</w:t>
      </w:r>
    </w:p>
    <w:p w:rsidR="00B60B4E" w:rsidRPr="003D79EC" w:rsidRDefault="00B60B4E" w:rsidP="00170B43">
      <w:pPr>
        <w:shd w:val="clear" w:color="auto" w:fill="FFFFFF"/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Школьный портал обеспечивает возможность защиты информации от потери и несанкционированного доступа на этапах её передачи и хранения.</w:t>
      </w:r>
    </w:p>
    <w:p w:rsidR="00B60B4E" w:rsidRPr="003D79EC" w:rsidRDefault="00B60B4E" w:rsidP="00170B43">
      <w:pPr>
        <w:shd w:val="clear" w:color="auto" w:fill="FFFFFF"/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 xml:space="preserve">Для настройки прав пользователей в системе созданы отдельные роли пользователей с назначением разрешений на выполнение отдельных функций и ограничений по доступу к информации, обрабатываемой в Школьном портале. </w:t>
      </w:r>
    </w:p>
    <w:p w:rsidR="00B60B4E" w:rsidRPr="003D79EC" w:rsidRDefault="00437B9B" w:rsidP="00170B43">
      <w:pPr>
        <w:shd w:val="clear" w:color="auto" w:fill="FFFFFF"/>
        <w:spacing w:after="0"/>
        <w:ind w:right="-6"/>
        <w:jc w:val="both"/>
        <w:rPr>
          <w:rFonts w:ascii="Times New Roman" w:hAnsi="Times New Roman"/>
          <w:i/>
          <w:sz w:val="24"/>
          <w:szCs w:val="24"/>
          <w:highlight w:val="yellow"/>
        </w:rPr>
      </w:pPr>
      <w:bookmarkStart w:id="1" w:name="_Toc450232903"/>
      <w:bookmarkStart w:id="2" w:name="_Toc451178244"/>
      <w:r w:rsidRPr="003D79EC">
        <w:rPr>
          <w:rFonts w:ascii="Times New Roman" w:hAnsi="Times New Roman"/>
          <w:sz w:val="24"/>
          <w:szCs w:val="24"/>
        </w:rPr>
        <w:t>5.2. Р</w:t>
      </w:r>
      <w:r w:rsidR="00B60B4E" w:rsidRPr="003D79EC">
        <w:rPr>
          <w:rFonts w:ascii="Times New Roman" w:hAnsi="Times New Roman"/>
          <w:sz w:val="24"/>
          <w:szCs w:val="24"/>
        </w:rPr>
        <w:t>егламент общих ограничений для участников образовательного процесса при работе со «Школьным порталом</w:t>
      </w:r>
      <w:r w:rsidR="00616370" w:rsidRPr="003D79EC">
        <w:rPr>
          <w:rFonts w:ascii="Times New Roman" w:hAnsi="Times New Roman"/>
          <w:sz w:val="24"/>
          <w:szCs w:val="24"/>
        </w:rPr>
        <w:t>», обеспечивающи</w:t>
      </w:r>
      <w:r w:rsidR="00B60B4E" w:rsidRPr="003D79EC">
        <w:rPr>
          <w:rFonts w:ascii="Times New Roman" w:hAnsi="Times New Roman"/>
          <w:sz w:val="24"/>
          <w:szCs w:val="24"/>
        </w:rPr>
        <w:t>й предоставление Услуги.</w:t>
      </w:r>
      <w:bookmarkEnd w:id="1"/>
      <w:bookmarkEnd w:id="2"/>
    </w:p>
    <w:p w:rsidR="00B60B4E" w:rsidRPr="003D79EC" w:rsidRDefault="00437B9B" w:rsidP="00170B43">
      <w:pPr>
        <w:shd w:val="clear" w:color="auto" w:fill="FFFFFF"/>
        <w:spacing w:after="0"/>
        <w:ind w:right="-6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5.2.1.</w:t>
      </w:r>
      <w:r w:rsidR="00B60B4E" w:rsidRPr="003D79EC">
        <w:rPr>
          <w:rFonts w:ascii="Times New Roman" w:hAnsi="Times New Roman"/>
          <w:sz w:val="24"/>
          <w:szCs w:val="24"/>
        </w:rPr>
        <w:t>Участники образовательного процесса, имеющие доступ к Школьному порталу, не имеют права передавать персональные логины и пароли для входа на Школьный портал другим лицам. Передача персонального логина и пароля для входа в Школьный портал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B60B4E" w:rsidRPr="003D79EC" w:rsidRDefault="00437B9B" w:rsidP="00170B43">
      <w:pPr>
        <w:widowControl w:val="0"/>
        <w:shd w:val="clear" w:color="auto" w:fill="FFFFFF"/>
        <w:tabs>
          <w:tab w:val="left" w:pos="2794"/>
        </w:tabs>
        <w:autoSpaceDE w:val="0"/>
        <w:autoSpaceDN w:val="0"/>
        <w:adjustRightInd w:val="0"/>
        <w:spacing w:after="0"/>
        <w:ind w:right="-6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5.2.2.</w:t>
      </w:r>
      <w:r w:rsidR="00B60B4E" w:rsidRPr="003D79EC">
        <w:rPr>
          <w:rFonts w:ascii="Times New Roman" w:hAnsi="Times New Roman"/>
          <w:sz w:val="24"/>
          <w:szCs w:val="24"/>
        </w:rPr>
        <w:t>Участники образовательного процесса, имеющие доступ к Школьному порталу, соблюдают конфиденциальность условий доступа в свой личный кабинет (логин и пароль).</w:t>
      </w:r>
    </w:p>
    <w:p w:rsidR="00B60B4E" w:rsidRPr="003D79EC" w:rsidRDefault="00437B9B" w:rsidP="00170B43">
      <w:pPr>
        <w:widowControl w:val="0"/>
        <w:shd w:val="clear" w:color="auto" w:fill="FFFFFF"/>
        <w:tabs>
          <w:tab w:val="left" w:pos="2794"/>
        </w:tabs>
        <w:autoSpaceDE w:val="0"/>
        <w:autoSpaceDN w:val="0"/>
        <w:adjustRightInd w:val="0"/>
        <w:spacing w:after="0"/>
        <w:ind w:right="-6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5.2.3.</w:t>
      </w:r>
      <w:r w:rsidR="00B60B4E" w:rsidRPr="003D79EC">
        <w:rPr>
          <w:rFonts w:ascii="Times New Roman" w:hAnsi="Times New Roman"/>
          <w:sz w:val="24"/>
          <w:szCs w:val="24"/>
        </w:rPr>
        <w:t>Участники образовательного процесса, имеющие доступ к Школьному порталу,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ОО, службу технической поддержки Школьного портала.</w:t>
      </w:r>
    </w:p>
    <w:p w:rsidR="00B60B4E" w:rsidRPr="003D79EC" w:rsidRDefault="00437B9B" w:rsidP="00170B43">
      <w:pPr>
        <w:shd w:val="clear" w:color="auto" w:fill="FFFFFF"/>
        <w:spacing w:after="0"/>
        <w:ind w:right="-6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5.2.4.</w:t>
      </w:r>
      <w:r w:rsidR="00B60B4E" w:rsidRPr="003D79EC">
        <w:rPr>
          <w:rFonts w:ascii="Times New Roman" w:hAnsi="Times New Roman"/>
          <w:sz w:val="24"/>
          <w:szCs w:val="24"/>
        </w:rPr>
        <w:t>Все операции, произведенные участниками образовательного процесса, имеющими доступ к Школьному порталу, с момента получения информации руководителем ОО и службой технической поддержки о нарушении, указанном в предыдущем абзаце, признаются недействительными.</w:t>
      </w:r>
    </w:p>
    <w:p w:rsidR="00B60B4E" w:rsidRPr="003D79EC" w:rsidRDefault="00437B9B" w:rsidP="00170B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9EC">
        <w:rPr>
          <w:rFonts w:ascii="Times New Roman" w:hAnsi="Times New Roman"/>
          <w:sz w:val="24"/>
          <w:szCs w:val="24"/>
        </w:rPr>
        <w:t>5.2.5.</w:t>
      </w:r>
      <w:r w:rsidR="00B60B4E" w:rsidRPr="003D79EC">
        <w:rPr>
          <w:rFonts w:ascii="Times New Roman" w:hAnsi="Times New Roman"/>
          <w:sz w:val="24"/>
          <w:szCs w:val="24"/>
        </w:rPr>
        <w:t>При проведении работ по обеспечению безопасности информации в Школьном портале</w:t>
      </w:r>
      <w:r w:rsidR="00C4523B" w:rsidRPr="003D79EC">
        <w:rPr>
          <w:rFonts w:ascii="Times New Roman" w:hAnsi="Times New Roman"/>
          <w:sz w:val="24"/>
          <w:szCs w:val="24"/>
        </w:rPr>
        <w:t xml:space="preserve"> </w:t>
      </w:r>
      <w:r w:rsidR="00B60B4E" w:rsidRPr="003D79EC">
        <w:rPr>
          <w:rFonts w:ascii="Times New Roman" w:hAnsi="Times New Roman"/>
          <w:sz w:val="24"/>
          <w:szCs w:val="24"/>
        </w:rPr>
        <w:t>участники образовательного процесса, имеющие доступ к Школьному порталу, обязаны соблюдать требования законодательства Российской Федерации в области защиты персональных данных</w:t>
      </w:r>
    </w:p>
    <w:sectPr w:rsidR="00B60B4E" w:rsidRPr="003D79EC" w:rsidSect="00170B43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B32" w:rsidRDefault="00521B32" w:rsidP="003400E6">
      <w:pPr>
        <w:spacing w:after="0" w:line="240" w:lineRule="auto"/>
      </w:pPr>
      <w:r>
        <w:separator/>
      </w:r>
    </w:p>
  </w:endnote>
  <w:endnote w:type="continuationSeparator" w:id="1">
    <w:p w:rsidR="00521B32" w:rsidRDefault="00521B32" w:rsidP="0034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B32" w:rsidRDefault="00521B32" w:rsidP="003400E6">
      <w:pPr>
        <w:spacing w:after="0" w:line="240" w:lineRule="auto"/>
      </w:pPr>
      <w:r>
        <w:separator/>
      </w:r>
    </w:p>
  </w:footnote>
  <w:footnote w:type="continuationSeparator" w:id="1">
    <w:p w:rsidR="00521B32" w:rsidRDefault="00521B32" w:rsidP="00340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2A5F"/>
    <w:multiLevelType w:val="multilevel"/>
    <w:tmpl w:val="8B6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3746A"/>
    <w:multiLevelType w:val="multilevel"/>
    <w:tmpl w:val="8F96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E022B"/>
    <w:multiLevelType w:val="multilevel"/>
    <w:tmpl w:val="D7E2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D1205"/>
    <w:multiLevelType w:val="multilevel"/>
    <w:tmpl w:val="037C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B2CCF"/>
    <w:multiLevelType w:val="multilevel"/>
    <w:tmpl w:val="7930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650F3"/>
    <w:multiLevelType w:val="hybridMultilevel"/>
    <w:tmpl w:val="7542D5E8"/>
    <w:lvl w:ilvl="0" w:tplc="84F63C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A62261"/>
    <w:multiLevelType w:val="multilevel"/>
    <w:tmpl w:val="237EE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016522C"/>
    <w:multiLevelType w:val="multilevel"/>
    <w:tmpl w:val="3F20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AE6EA3"/>
    <w:multiLevelType w:val="multilevel"/>
    <w:tmpl w:val="42F2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8C531A"/>
    <w:multiLevelType w:val="multilevel"/>
    <w:tmpl w:val="B654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4031E7"/>
    <w:multiLevelType w:val="multilevel"/>
    <w:tmpl w:val="3DA2D5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1FD"/>
    <w:rsid w:val="000207B4"/>
    <w:rsid w:val="00022371"/>
    <w:rsid w:val="00050715"/>
    <w:rsid w:val="0006251C"/>
    <w:rsid w:val="00066916"/>
    <w:rsid w:val="0007651E"/>
    <w:rsid w:val="000832AF"/>
    <w:rsid w:val="00092AD4"/>
    <w:rsid w:val="000C5F7A"/>
    <w:rsid w:val="000F0CCE"/>
    <w:rsid w:val="00121988"/>
    <w:rsid w:val="00122A1A"/>
    <w:rsid w:val="001274B8"/>
    <w:rsid w:val="00131C8B"/>
    <w:rsid w:val="00137F7F"/>
    <w:rsid w:val="00166949"/>
    <w:rsid w:val="00170B43"/>
    <w:rsid w:val="00170FE8"/>
    <w:rsid w:val="001818D0"/>
    <w:rsid w:val="001908FE"/>
    <w:rsid w:val="00196337"/>
    <w:rsid w:val="001B274B"/>
    <w:rsid w:val="001B62A9"/>
    <w:rsid w:val="001D00C2"/>
    <w:rsid w:val="001D0F46"/>
    <w:rsid w:val="001D63C5"/>
    <w:rsid w:val="001E0F40"/>
    <w:rsid w:val="001E24CD"/>
    <w:rsid w:val="00202696"/>
    <w:rsid w:val="00203A29"/>
    <w:rsid w:val="00215F25"/>
    <w:rsid w:val="00222F49"/>
    <w:rsid w:val="002361FD"/>
    <w:rsid w:val="002828E3"/>
    <w:rsid w:val="002859FA"/>
    <w:rsid w:val="00297DA2"/>
    <w:rsid w:val="002C746D"/>
    <w:rsid w:val="002E02B1"/>
    <w:rsid w:val="003058CC"/>
    <w:rsid w:val="00306AE5"/>
    <w:rsid w:val="00312EDF"/>
    <w:rsid w:val="003139E6"/>
    <w:rsid w:val="00314F34"/>
    <w:rsid w:val="00333466"/>
    <w:rsid w:val="003400E6"/>
    <w:rsid w:val="003434BC"/>
    <w:rsid w:val="003454E3"/>
    <w:rsid w:val="00346754"/>
    <w:rsid w:val="00353F7A"/>
    <w:rsid w:val="0036736C"/>
    <w:rsid w:val="00375120"/>
    <w:rsid w:val="00390CA4"/>
    <w:rsid w:val="003A0046"/>
    <w:rsid w:val="003B69C2"/>
    <w:rsid w:val="003B7B58"/>
    <w:rsid w:val="003C255C"/>
    <w:rsid w:val="003D79EC"/>
    <w:rsid w:val="003F5D25"/>
    <w:rsid w:val="0040232E"/>
    <w:rsid w:val="00403F6D"/>
    <w:rsid w:val="00414F2F"/>
    <w:rsid w:val="0041564C"/>
    <w:rsid w:val="004246E0"/>
    <w:rsid w:val="00437B9B"/>
    <w:rsid w:val="00441DB3"/>
    <w:rsid w:val="00442558"/>
    <w:rsid w:val="004433E1"/>
    <w:rsid w:val="004505AF"/>
    <w:rsid w:val="00450B4F"/>
    <w:rsid w:val="004556C4"/>
    <w:rsid w:val="00461015"/>
    <w:rsid w:val="00462C20"/>
    <w:rsid w:val="00463BCF"/>
    <w:rsid w:val="00474152"/>
    <w:rsid w:val="00483616"/>
    <w:rsid w:val="00483DC0"/>
    <w:rsid w:val="004946F4"/>
    <w:rsid w:val="004A0692"/>
    <w:rsid w:val="004C2051"/>
    <w:rsid w:val="004E5AB9"/>
    <w:rsid w:val="00501D19"/>
    <w:rsid w:val="00515CE7"/>
    <w:rsid w:val="00521B32"/>
    <w:rsid w:val="005278CB"/>
    <w:rsid w:val="0053754D"/>
    <w:rsid w:val="00547DA0"/>
    <w:rsid w:val="005506A2"/>
    <w:rsid w:val="00577DCC"/>
    <w:rsid w:val="005928B2"/>
    <w:rsid w:val="00592D79"/>
    <w:rsid w:val="00595E9E"/>
    <w:rsid w:val="005A3F13"/>
    <w:rsid w:val="005A50C9"/>
    <w:rsid w:val="005A5B2E"/>
    <w:rsid w:val="005B2299"/>
    <w:rsid w:val="005B3628"/>
    <w:rsid w:val="005C70E2"/>
    <w:rsid w:val="005D1953"/>
    <w:rsid w:val="005D358F"/>
    <w:rsid w:val="005E20E2"/>
    <w:rsid w:val="00601578"/>
    <w:rsid w:val="00607A44"/>
    <w:rsid w:val="006138FB"/>
    <w:rsid w:val="00616370"/>
    <w:rsid w:val="00634AE1"/>
    <w:rsid w:val="00635EE4"/>
    <w:rsid w:val="00636E63"/>
    <w:rsid w:val="00664E67"/>
    <w:rsid w:val="00676420"/>
    <w:rsid w:val="0068722E"/>
    <w:rsid w:val="00692E60"/>
    <w:rsid w:val="00695464"/>
    <w:rsid w:val="006B0C80"/>
    <w:rsid w:val="006B22F6"/>
    <w:rsid w:val="006B445A"/>
    <w:rsid w:val="006D3C94"/>
    <w:rsid w:val="006E7CF9"/>
    <w:rsid w:val="00703558"/>
    <w:rsid w:val="00710C9A"/>
    <w:rsid w:val="00714417"/>
    <w:rsid w:val="00717AE3"/>
    <w:rsid w:val="0072774E"/>
    <w:rsid w:val="007363C8"/>
    <w:rsid w:val="00737DEC"/>
    <w:rsid w:val="0074662B"/>
    <w:rsid w:val="007534F3"/>
    <w:rsid w:val="00786413"/>
    <w:rsid w:val="00791A7A"/>
    <w:rsid w:val="00795943"/>
    <w:rsid w:val="007A57A2"/>
    <w:rsid w:val="007B45CB"/>
    <w:rsid w:val="007B7221"/>
    <w:rsid w:val="007C170A"/>
    <w:rsid w:val="007C3581"/>
    <w:rsid w:val="007D18CC"/>
    <w:rsid w:val="007D6DAA"/>
    <w:rsid w:val="007E2015"/>
    <w:rsid w:val="007F0877"/>
    <w:rsid w:val="00825C40"/>
    <w:rsid w:val="008274EC"/>
    <w:rsid w:val="00844826"/>
    <w:rsid w:val="00847712"/>
    <w:rsid w:val="00847FE5"/>
    <w:rsid w:val="0086053A"/>
    <w:rsid w:val="00861232"/>
    <w:rsid w:val="008650E6"/>
    <w:rsid w:val="008B6FB7"/>
    <w:rsid w:val="008C4126"/>
    <w:rsid w:val="008E28FF"/>
    <w:rsid w:val="009116EF"/>
    <w:rsid w:val="00914D58"/>
    <w:rsid w:val="00930A95"/>
    <w:rsid w:val="00932D4A"/>
    <w:rsid w:val="009418C0"/>
    <w:rsid w:val="009535B3"/>
    <w:rsid w:val="009727B6"/>
    <w:rsid w:val="00975F6B"/>
    <w:rsid w:val="00987CA9"/>
    <w:rsid w:val="00990236"/>
    <w:rsid w:val="00993018"/>
    <w:rsid w:val="00997658"/>
    <w:rsid w:val="009A17C1"/>
    <w:rsid w:val="009A231F"/>
    <w:rsid w:val="009A53AB"/>
    <w:rsid w:val="009B33D7"/>
    <w:rsid w:val="009C1561"/>
    <w:rsid w:val="009D4747"/>
    <w:rsid w:val="009E6D26"/>
    <w:rsid w:val="009F0265"/>
    <w:rsid w:val="009F1AB8"/>
    <w:rsid w:val="00A110C6"/>
    <w:rsid w:val="00A1248E"/>
    <w:rsid w:val="00A20D2D"/>
    <w:rsid w:val="00A43C2E"/>
    <w:rsid w:val="00A51EAF"/>
    <w:rsid w:val="00A523E5"/>
    <w:rsid w:val="00A83F32"/>
    <w:rsid w:val="00A86327"/>
    <w:rsid w:val="00A91FFF"/>
    <w:rsid w:val="00A92688"/>
    <w:rsid w:val="00AA3C61"/>
    <w:rsid w:val="00AB5B20"/>
    <w:rsid w:val="00B0155D"/>
    <w:rsid w:val="00B13753"/>
    <w:rsid w:val="00B13AA8"/>
    <w:rsid w:val="00B3281A"/>
    <w:rsid w:val="00B41838"/>
    <w:rsid w:val="00B42194"/>
    <w:rsid w:val="00B507EE"/>
    <w:rsid w:val="00B52C87"/>
    <w:rsid w:val="00B52F8E"/>
    <w:rsid w:val="00B54750"/>
    <w:rsid w:val="00B60B4E"/>
    <w:rsid w:val="00B650DD"/>
    <w:rsid w:val="00B76F32"/>
    <w:rsid w:val="00B95B73"/>
    <w:rsid w:val="00B974B1"/>
    <w:rsid w:val="00BA5EA0"/>
    <w:rsid w:val="00BB156A"/>
    <w:rsid w:val="00BB5676"/>
    <w:rsid w:val="00BC2DE6"/>
    <w:rsid w:val="00BE017A"/>
    <w:rsid w:val="00BE2CF7"/>
    <w:rsid w:val="00BF304A"/>
    <w:rsid w:val="00BF4B86"/>
    <w:rsid w:val="00BF7CE1"/>
    <w:rsid w:val="00C00D49"/>
    <w:rsid w:val="00C17F73"/>
    <w:rsid w:val="00C21844"/>
    <w:rsid w:val="00C22581"/>
    <w:rsid w:val="00C24D4D"/>
    <w:rsid w:val="00C35991"/>
    <w:rsid w:val="00C43A40"/>
    <w:rsid w:val="00C44A6A"/>
    <w:rsid w:val="00C4523B"/>
    <w:rsid w:val="00C46A7C"/>
    <w:rsid w:val="00C54FB6"/>
    <w:rsid w:val="00C72314"/>
    <w:rsid w:val="00C84256"/>
    <w:rsid w:val="00C901A7"/>
    <w:rsid w:val="00C9633D"/>
    <w:rsid w:val="00CC7658"/>
    <w:rsid w:val="00CE481B"/>
    <w:rsid w:val="00CF273D"/>
    <w:rsid w:val="00D01A86"/>
    <w:rsid w:val="00D0213D"/>
    <w:rsid w:val="00D23A04"/>
    <w:rsid w:val="00D33E0D"/>
    <w:rsid w:val="00D35C6B"/>
    <w:rsid w:val="00D44621"/>
    <w:rsid w:val="00D53856"/>
    <w:rsid w:val="00D705D7"/>
    <w:rsid w:val="00D7499F"/>
    <w:rsid w:val="00DA2312"/>
    <w:rsid w:val="00DA2F93"/>
    <w:rsid w:val="00DA3276"/>
    <w:rsid w:val="00DC7EE1"/>
    <w:rsid w:val="00DD0829"/>
    <w:rsid w:val="00DE49E9"/>
    <w:rsid w:val="00E159B1"/>
    <w:rsid w:val="00E431C9"/>
    <w:rsid w:val="00E520C8"/>
    <w:rsid w:val="00E521CC"/>
    <w:rsid w:val="00E77790"/>
    <w:rsid w:val="00EB2930"/>
    <w:rsid w:val="00EB2FD3"/>
    <w:rsid w:val="00EB4302"/>
    <w:rsid w:val="00ED0731"/>
    <w:rsid w:val="00EE1A50"/>
    <w:rsid w:val="00EF4BA2"/>
    <w:rsid w:val="00F1332E"/>
    <w:rsid w:val="00F16AA4"/>
    <w:rsid w:val="00F17A89"/>
    <w:rsid w:val="00F21277"/>
    <w:rsid w:val="00F27A61"/>
    <w:rsid w:val="00F30058"/>
    <w:rsid w:val="00F50C73"/>
    <w:rsid w:val="00F53873"/>
    <w:rsid w:val="00F713D4"/>
    <w:rsid w:val="00F7217B"/>
    <w:rsid w:val="00F726AB"/>
    <w:rsid w:val="00F83137"/>
    <w:rsid w:val="00F86AC1"/>
    <w:rsid w:val="00F94B9D"/>
    <w:rsid w:val="00FA1E89"/>
    <w:rsid w:val="00FC2C0D"/>
    <w:rsid w:val="00FC673B"/>
    <w:rsid w:val="00FD1CAA"/>
    <w:rsid w:val="00FE78F1"/>
    <w:rsid w:val="00FF4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E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51E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A51EA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A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0E6"/>
  </w:style>
  <w:style w:type="paragraph" w:styleId="a6">
    <w:name w:val="footer"/>
    <w:basedOn w:val="a"/>
    <w:link w:val="a7"/>
    <w:uiPriority w:val="99"/>
    <w:unhideWhenUsed/>
    <w:rsid w:val="0034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0E6"/>
  </w:style>
  <w:style w:type="paragraph" w:styleId="a8">
    <w:name w:val="Balloon Text"/>
    <w:basedOn w:val="a"/>
    <w:link w:val="a9"/>
    <w:uiPriority w:val="99"/>
    <w:semiHidden/>
    <w:unhideWhenUsed/>
    <w:rsid w:val="0063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34A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60B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 Spacing"/>
    <w:uiPriority w:val="1"/>
    <w:qFormat/>
    <w:rsid w:val="00437B9B"/>
    <w:rPr>
      <w:rFonts w:eastAsia="Calibri"/>
      <w:sz w:val="22"/>
      <w:szCs w:val="22"/>
      <w:lang w:eastAsia="en-US"/>
    </w:rPr>
  </w:style>
  <w:style w:type="paragraph" w:styleId="ab">
    <w:name w:val="footnote text"/>
    <w:basedOn w:val="a"/>
    <w:link w:val="ac"/>
    <w:semiHidden/>
    <w:unhideWhenUsed/>
    <w:rsid w:val="003B69C2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semiHidden/>
    <w:rsid w:val="003B69C2"/>
    <w:rPr>
      <w:lang w:eastAsia="ar-SA"/>
    </w:rPr>
  </w:style>
  <w:style w:type="character" w:styleId="ad">
    <w:name w:val="footnote reference"/>
    <w:uiPriority w:val="99"/>
    <w:semiHidden/>
    <w:unhideWhenUsed/>
    <w:rsid w:val="003B69C2"/>
    <w:rPr>
      <w:vertAlign w:val="superscript"/>
    </w:rPr>
  </w:style>
  <w:style w:type="character" w:customStyle="1" w:styleId="10">
    <w:name w:val="Заголовок 1 Знак"/>
    <w:basedOn w:val="a0"/>
    <w:link w:val="1"/>
    <w:rsid w:val="00A51EAF"/>
    <w:rPr>
      <w:rFonts w:ascii="Arial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A51EAF"/>
    <w:rPr>
      <w:rFonts w:ascii="Arial" w:hAnsi="Arial" w:cs="Arial"/>
      <w:b/>
      <w:bCs/>
      <w:i/>
      <w:iCs/>
      <w:sz w:val="28"/>
      <w:szCs w:val="28"/>
    </w:rPr>
  </w:style>
  <w:style w:type="paragraph" w:styleId="ae">
    <w:name w:val="Title"/>
    <w:basedOn w:val="a"/>
    <w:link w:val="af"/>
    <w:qFormat/>
    <w:rsid w:val="00A51EA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rsid w:val="00A51EAF"/>
    <w:rPr>
      <w:rFonts w:ascii="Times New Roman" w:hAnsi="Times New Roman"/>
      <w:b/>
      <w:bCs/>
      <w:sz w:val="24"/>
      <w:szCs w:val="24"/>
    </w:rPr>
  </w:style>
  <w:style w:type="character" w:styleId="af0">
    <w:name w:val="Hyperlink"/>
    <w:basedOn w:val="a0"/>
    <w:uiPriority w:val="99"/>
    <w:unhideWhenUsed/>
    <w:rsid w:val="00170B43"/>
    <w:rPr>
      <w:color w:val="0000FF" w:themeColor="hyperlink"/>
      <w:u w:val="single"/>
    </w:rPr>
  </w:style>
  <w:style w:type="character" w:customStyle="1" w:styleId="21">
    <w:name w:val="Заголовок №2_"/>
    <w:basedOn w:val="a0"/>
    <w:link w:val="22"/>
    <w:uiPriority w:val="99"/>
    <w:locked/>
    <w:rsid w:val="003C255C"/>
    <w:rPr>
      <w:b/>
      <w:bCs/>
      <w:spacing w:val="10"/>
      <w:sz w:val="25"/>
      <w:szCs w:val="25"/>
      <w:shd w:val="clear" w:color="auto" w:fill="FFFFFF"/>
    </w:rPr>
  </w:style>
  <w:style w:type="character" w:customStyle="1" w:styleId="2-1pt">
    <w:name w:val="Заголовок №2 + Интервал -1 pt"/>
    <w:basedOn w:val="21"/>
    <w:uiPriority w:val="99"/>
    <w:rsid w:val="003C255C"/>
    <w:rPr>
      <w:spacing w:val="-20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3C255C"/>
    <w:pPr>
      <w:shd w:val="clear" w:color="auto" w:fill="FFFFFF"/>
      <w:spacing w:after="840" w:line="322" w:lineRule="exact"/>
      <w:outlineLvl w:val="1"/>
    </w:pPr>
    <w:rPr>
      <w:b/>
      <w:bCs/>
      <w:spacing w:val="1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51E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A51EA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A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0E6"/>
  </w:style>
  <w:style w:type="paragraph" w:styleId="a6">
    <w:name w:val="footer"/>
    <w:basedOn w:val="a"/>
    <w:link w:val="a7"/>
    <w:uiPriority w:val="99"/>
    <w:unhideWhenUsed/>
    <w:rsid w:val="0034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0E6"/>
  </w:style>
  <w:style w:type="paragraph" w:styleId="a8">
    <w:name w:val="Balloon Text"/>
    <w:basedOn w:val="a"/>
    <w:link w:val="a9"/>
    <w:uiPriority w:val="99"/>
    <w:semiHidden/>
    <w:unhideWhenUsed/>
    <w:rsid w:val="00634A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634A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60B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 Spacing"/>
    <w:uiPriority w:val="1"/>
    <w:qFormat/>
    <w:rsid w:val="00437B9B"/>
    <w:rPr>
      <w:rFonts w:eastAsia="Calibri"/>
      <w:sz w:val="22"/>
      <w:szCs w:val="22"/>
      <w:lang w:eastAsia="en-US"/>
    </w:rPr>
  </w:style>
  <w:style w:type="paragraph" w:styleId="ab">
    <w:name w:val="footnote text"/>
    <w:basedOn w:val="a"/>
    <w:link w:val="ac"/>
    <w:semiHidden/>
    <w:unhideWhenUsed/>
    <w:rsid w:val="003B69C2"/>
    <w:pPr>
      <w:suppressAutoHyphens/>
      <w:spacing w:after="0" w:line="240" w:lineRule="auto"/>
    </w:pPr>
    <w:rPr>
      <w:sz w:val="20"/>
      <w:szCs w:val="20"/>
      <w:lang w:val="x-none" w:eastAsia="ar-SA"/>
    </w:rPr>
  </w:style>
  <w:style w:type="character" w:customStyle="1" w:styleId="ac">
    <w:name w:val="Текст сноски Знак"/>
    <w:link w:val="ab"/>
    <w:semiHidden/>
    <w:rsid w:val="003B69C2"/>
    <w:rPr>
      <w:lang w:val="x-none" w:eastAsia="ar-SA"/>
    </w:rPr>
  </w:style>
  <w:style w:type="character" w:styleId="ad">
    <w:name w:val="footnote reference"/>
    <w:uiPriority w:val="99"/>
    <w:semiHidden/>
    <w:unhideWhenUsed/>
    <w:rsid w:val="003B69C2"/>
    <w:rPr>
      <w:vertAlign w:val="superscript"/>
    </w:rPr>
  </w:style>
  <w:style w:type="character" w:customStyle="1" w:styleId="10">
    <w:name w:val="Заголовок 1 Знак"/>
    <w:basedOn w:val="a0"/>
    <w:link w:val="1"/>
    <w:rsid w:val="00A51EAF"/>
    <w:rPr>
      <w:rFonts w:ascii="Arial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A51EAF"/>
    <w:rPr>
      <w:rFonts w:ascii="Arial" w:hAnsi="Arial" w:cs="Arial"/>
      <w:b/>
      <w:bCs/>
      <w:i/>
      <w:iCs/>
      <w:sz w:val="28"/>
      <w:szCs w:val="28"/>
    </w:rPr>
  </w:style>
  <w:style w:type="paragraph" w:styleId="ae">
    <w:name w:val="Title"/>
    <w:basedOn w:val="a"/>
    <w:link w:val="af"/>
    <w:qFormat/>
    <w:rsid w:val="00A51EA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rsid w:val="00A51EAF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kola9ka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E560E-587C-4765-8A9D-64170AB4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</cp:lastModifiedBy>
  <cp:revision>14</cp:revision>
  <cp:lastPrinted>2015-02-12T05:52:00Z</cp:lastPrinted>
  <dcterms:created xsi:type="dcterms:W3CDTF">2019-02-07T09:02:00Z</dcterms:created>
  <dcterms:modified xsi:type="dcterms:W3CDTF">2019-02-08T10:35:00Z</dcterms:modified>
</cp:coreProperties>
</file>