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06" w:rsidRDefault="0010021D" w:rsidP="00324BC7">
      <w:pPr>
        <w:tabs>
          <w:tab w:val="left" w:pos="426"/>
        </w:tabs>
        <w:spacing w:after="0" w:line="240" w:lineRule="auto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299835" cy="88935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E7F06">
        <w:rPr>
          <w:b/>
          <w:i/>
        </w:rPr>
        <w:br w:type="page"/>
      </w:r>
    </w:p>
    <w:p w:rsidR="00C21073" w:rsidRPr="00E8230D" w:rsidRDefault="00B60794" w:rsidP="00B60794">
      <w:pPr>
        <w:tabs>
          <w:tab w:val="left" w:pos="426"/>
        </w:tabs>
        <w:spacing w:after="0" w:line="240" w:lineRule="auto"/>
        <w:ind w:firstLine="425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57936">
        <w:rPr>
          <w:b/>
          <w:i/>
        </w:rPr>
        <w:lastRenderedPageBreak/>
        <w:t xml:space="preserve"> </w:t>
      </w:r>
      <w:r w:rsidR="00C21073" w:rsidRPr="00E8230D"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</w:p>
    <w:p w:rsidR="00C21073" w:rsidRPr="00E8230D" w:rsidRDefault="00C21073" w:rsidP="00E8230D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1073" w:rsidRPr="00E8230D" w:rsidRDefault="00C21073" w:rsidP="00E8230D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230D">
        <w:rPr>
          <w:rFonts w:ascii="Times New Roman" w:hAnsi="Times New Roman"/>
          <w:color w:val="000000"/>
          <w:sz w:val="28"/>
          <w:szCs w:val="28"/>
        </w:rPr>
        <w:t>Рабочая программа кружка «</w:t>
      </w:r>
      <w:r w:rsidR="00F62090" w:rsidRPr="00E8230D">
        <w:rPr>
          <w:rFonts w:ascii="Times New Roman" w:hAnsi="Times New Roman"/>
          <w:color w:val="000000"/>
          <w:sz w:val="28"/>
          <w:szCs w:val="28"/>
        </w:rPr>
        <w:t>Занимательная химия</w:t>
      </w:r>
      <w:r w:rsidRPr="00E8230D">
        <w:rPr>
          <w:rFonts w:ascii="Times New Roman" w:hAnsi="Times New Roman"/>
          <w:color w:val="000000"/>
          <w:sz w:val="28"/>
          <w:szCs w:val="28"/>
        </w:rPr>
        <w:t xml:space="preserve">» естественнонаучной направленности разработана на основе образовательной программы </w:t>
      </w:r>
      <w:r w:rsidRPr="00E8230D">
        <w:rPr>
          <w:rFonts w:ascii="Times New Roman" w:hAnsi="Times New Roman"/>
          <w:sz w:val="28"/>
          <w:szCs w:val="28"/>
          <w:lang w:eastAsia="ru-RU"/>
        </w:rPr>
        <w:t xml:space="preserve"> «Проектная деятельность школьников» 8-11 классы, автор </w:t>
      </w:r>
      <w:proofErr w:type="spellStart"/>
      <w:r w:rsidRPr="00E8230D">
        <w:rPr>
          <w:rFonts w:ascii="Times New Roman" w:hAnsi="Times New Roman"/>
          <w:sz w:val="28"/>
          <w:szCs w:val="28"/>
          <w:lang w:eastAsia="ru-RU"/>
        </w:rPr>
        <w:t>Аранская</w:t>
      </w:r>
      <w:proofErr w:type="spellEnd"/>
      <w:r w:rsidRPr="00E8230D">
        <w:rPr>
          <w:rFonts w:ascii="Times New Roman" w:hAnsi="Times New Roman"/>
          <w:sz w:val="28"/>
          <w:szCs w:val="28"/>
          <w:lang w:eastAsia="ru-RU"/>
        </w:rPr>
        <w:t xml:space="preserve"> О. С., г. Москва. 2014</w:t>
      </w:r>
    </w:p>
    <w:p w:rsidR="00C21073" w:rsidRPr="00E8230D" w:rsidRDefault="00C21073" w:rsidP="00E8230D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B84D33" w:rsidRDefault="00C21073" w:rsidP="00E8230D">
      <w:pPr>
        <w:pStyle w:val="HTML"/>
        <w:ind w:firstLine="42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b/>
          <w:sz w:val="28"/>
          <w:szCs w:val="28"/>
        </w:rPr>
        <w:t>Цель про</w:t>
      </w:r>
      <w:r w:rsidRPr="00E823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граммы</w:t>
      </w: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C21073" w:rsidRDefault="00B84D33" w:rsidP="00B84D33">
      <w:pPr>
        <w:pStyle w:val="HTML"/>
        <w:jc w:val="both"/>
        <w:textAlignment w:val="top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21073"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</w:t>
      </w:r>
      <w:r w:rsidR="00C21073" w:rsidRPr="00E8230D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условий для развития мотивационной, познавательной и креативной сфер личности обучающихся в процессе освоения осн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ов естественнонаучных дисциплин;</w:t>
      </w:r>
    </w:p>
    <w:p w:rsidR="00B84D33" w:rsidRPr="00E8230D" w:rsidRDefault="00B84D33" w:rsidP="00B84D33">
      <w:pPr>
        <w:pStyle w:val="HTML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- </w:t>
      </w:r>
      <w:r w:rsidRPr="00B84D3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создание условий для раскрытия роли химии как интегрирующей науки естественного цикла, имеющей огромное прикладное и </w:t>
      </w:r>
      <w:proofErr w:type="spellStart"/>
      <w:r w:rsidRPr="00B84D3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валеологическое</w:t>
      </w:r>
      <w:proofErr w:type="spellEnd"/>
      <w:r w:rsidRPr="00B84D3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значение.</w:t>
      </w:r>
    </w:p>
    <w:p w:rsidR="00C21073" w:rsidRPr="00E8230D" w:rsidRDefault="00C21073" w:rsidP="00E8230D">
      <w:pPr>
        <w:pStyle w:val="HTML"/>
        <w:ind w:firstLine="42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Задачи программы: </w:t>
      </w:r>
    </w:p>
    <w:p w:rsidR="00F62090" w:rsidRPr="00E8230D" w:rsidRDefault="00C21073" w:rsidP="00E8230D">
      <w:pPr>
        <w:pStyle w:val="a6"/>
        <w:numPr>
          <w:ilvl w:val="0"/>
          <w:numId w:val="34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Обучающие:</w:t>
      </w:r>
    </w:p>
    <w:p w:rsidR="00F62090" w:rsidRPr="00E8230D" w:rsidRDefault="00C21073" w:rsidP="00E8230D">
      <w:pPr>
        <w:pStyle w:val="a6"/>
        <w:numPr>
          <w:ilvl w:val="0"/>
          <w:numId w:val="3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формирования интереса к </w:t>
      </w:r>
      <w:proofErr w:type="gramStart"/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естественно-научным</w:t>
      </w:r>
      <w:proofErr w:type="gramEnd"/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знаниям путем использования различных видов деятельности (рассказ, беседа, активные и пассивные (настольные) химические игры, соревнования, экспериментирование</w:t>
      </w:r>
      <w:r w:rsidR="00F62090"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62090" w:rsidRPr="00E8230D" w:rsidRDefault="00C21073" w:rsidP="00E8230D">
      <w:pPr>
        <w:pStyle w:val="a6"/>
        <w:numPr>
          <w:ilvl w:val="0"/>
          <w:numId w:val="3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навыков исследовательской деятельности;</w:t>
      </w:r>
    </w:p>
    <w:p w:rsidR="00F62090" w:rsidRPr="00E8230D" w:rsidRDefault="00C21073" w:rsidP="00E8230D">
      <w:pPr>
        <w:pStyle w:val="a6"/>
        <w:numPr>
          <w:ilvl w:val="0"/>
          <w:numId w:val="3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совершенствование умений обращения с химическими веществами, с химическими приборами и оборудованием; </w:t>
      </w:r>
    </w:p>
    <w:p w:rsidR="00F62090" w:rsidRPr="00E8230D" w:rsidRDefault="00C21073" w:rsidP="00E8230D">
      <w:pPr>
        <w:pStyle w:val="a6"/>
        <w:numPr>
          <w:ilvl w:val="0"/>
          <w:numId w:val="3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умения грамотно и безопасно обращаться  с веществами, окружающими нас в быту;</w:t>
      </w:r>
    </w:p>
    <w:p w:rsidR="00F62090" w:rsidRPr="00E8230D" w:rsidRDefault="00C21073" w:rsidP="00E8230D">
      <w:pPr>
        <w:pStyle w:val="a6"/>
        <w:numPr>
          <w:ilvl w:val="0"/>
          <w:numId w:val="3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совершенствование навыков решения экспериментальных и расчетных задач;</w:t>
      </w:r>
    </w:p>
    <w:p w:rsidR="00C21073" w:rsidRPr="00E8230D" w:rsidRDefault="00C21073" w:rsidP="00E8230D">
      <w:pPr>
        <w:pStyle w:val="a6"/>
        <w:numPr>
          <w:ilvl w:val="0"/>
          <w:numId w:val="3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умений организовывать свой труд, научить  пользоваться различными источниками для получения дополнительной информации, критически ее оценивать. </w:t>
      </w:r>
    </w:p>
    <w:p w:rsidR="00C21073" w:rsidRPr="00E8230D" w:rsidRDefault="00C21073" w:rsidP="00E8230D">
      <w:pPr>
        <w:pStyle w:val="HTML"/>
        <w:ind w:firstLine="42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C21073" w:rsidRPr="00E8230D" w:rsidRDefault="00C21073" w:rsidP="006D50C9">
      <w:pPr>
        <w:pStyle w:val="HTML"/>
        <w:numPr>
          <w:ilvl w:val="0"/>
          <w:numId w:val="34"/>
        </w:numPr>
        <w:tabs>
          <w:tab w:val="clear" w:pos="916"/>
          <w:tab w:val="left" w:pos="709"/>
        </w:tabs>
        <w:ind w:left="0" w:firstLine="42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8230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Развивающие: </w:t>
      </w: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естественнонаучного мировоззрения;</w:t>
      </w:r>
      <w:r w:rsidRPr="00E8230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развитие и формирование  общенаучных умений и навыков; </w:t>
      </w: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знакомство со способами коммуникации, общепринятыми в научном сообществе;  формирование навыков самостоятельного построения научного исследования; развития навыков аналитического и критического мышления, формирование умений и навыков работы с различными источниками информации, а также умений и навыков обработки результатов наблюдений; способствовать формированию важных коммуникативных компетенций, в том числе:</w:t>
      </w:r>
      <w:proofErr w:type="gramEnd"/>
    </w:p>
    <w:p w:rsidR="00C21073" w:rsidRPr="00E8230D" w:rsidRDefault="00C21073" w:rsidP="00E8230D">
      <w:pPr>
        <w:pStyle w:val="a"/>
        <w:numPr>
          <w:ilvl w:val="0"/>
          <w:numId w:val="5"/>
        </w:numPr>
        <w:ind w:left="0" w:firstLine="425"/>
        <w:rPr>
          <w:color w:val="000000" w:themeColor="text1"/>
          <w:sz w:val="28"/>
          <w:szCs w:val="28"/>
        </w:rPr>
      </w:pPr>
      <w:r w:rsidRPr="00E8230D">
        <w:rPr>
          <w:color w:val="000000" w:themeColor="text1"/>
          <w:sz w:val="28"/>
          <w:szCs w:val="28"/>
        </w:rPr>
        <w:t>организация и проведение эксперимента;</w:t>
      </w:r>
    </w:p>
    <w:p w:rsidR="00C21073" w:rsidRPr="00E8230D" w:rsidRDefault="00C21073" w:rsidP="00E8230D">
      <w:pPr>
        <w:pStyle w:val="a"/>
        <w:numPr>
          <w:ilvl w:val="0"/>
          <w:numId w:val="5"/>
        </w:numPr>
        <w:ind w:left="0" w:firstLine="425"/>
        <w:rPr>
          <w:color w:val="000000" w:themeColor="text1"/>
          <w:sz w:val="28"/>
          <w:szCs w:val="28"/>
        </w:rPr>
      </w:pPr>
      <w:r w:rsidRPr="00E8230D">
        <w:rPr>
          <w:color w:val="000000" w:themeColor="text1"/>
          <w:sz w:val="28"/>
          <w:szCs w:val="28"/>
        </w:rPr>
        <w:t>поиск, сбор, отбор и анализ информации;</w:t>
      </w:r>
    </w:p>
    <w:p w:rsidR="00C21073" w:rsidRPr="00E8230D" w:rsidRDefault="00C21073" w:rsidP="00E8230D">
      <w:pPr>
        <w:pStyle w:val="a"/>
        <w:numPr>
          <w:ilvl w:val="0"/>
          <w:numId w:val="5"/>
        </w:numPr>
        <w:ind w:left="0" w:firstLine="425"/>
        <w:rPr>
          <w:color w:val="000000" w:themeColor="text1"/>
          <w:sz w:val="28"/>
          <w:szCs w:val="28"/>
        </w:rPr>
      </w:pPr>
      <w:r w:rsidRPr="00E8230D">
        <w:rPr>
          <w:color w:val="000000" w:themeColor="text1"/>
          <w:sz w:val="28"/>
          <w:szCs w:val="28"/>
        </w:rPr>
        <w:t>организация и представление информации;</w:t>
      </w:r>
    </w:p>
    <w:p w:rsidR="00C21073" w:rsidRPr="00E8230D" w:rsidRDefault="00C21073" w:rsidP="00E8230D">
      <w:pPr>
        <w:pStyle w:val="a"/>
        <w:numPr>
          <w:ilvl w:val="0"/>
          <w:numId w:val="5"/>
        </w:numPr>
        <w:ind w:left="0" w:firstLine="425"/>
        <w:rPr>
          <w:color w:val="000000" w:themeColor="text1"/>
          <w:sz w:val="28"/>
          <w:szCs w:val="28"/>
        </w:rPr>
      </w:pPr>
      <w:r w:rsidRPr="00E8230D">
        <w:rPr>
          <w:color w:val="000000" w:themeColor="text1"/>
          <w:sz w:val="28"/>
          <w:szCs w:val="28"/>
        </w:rPr>
        <w:t>организация дискуссии и участие в дискуссии;</w:t>
      </w:r>
    </w:p>
    <w:p w:rsidR="00C21073" w:rsidRPr="00E8230D" w:rsidRDefault="00C21073" w:rsidP="00E8230D">
      <w:pPr>
        <w:pStyle w:val="a"/>
        <w:numPr>
          <w:ilvl w:val="0"/>
          <w:numId w:val="5"/>
        </w:numPr>
        <w:ind w:left="0" w:firstLine="425"/>
        <w:rPr>
          <w:color w:val="000000" w:themeColor="text1"/>
          <w:sz w:val="28"/>
          <w:szCs w:val="28"/>
        </w:rPr>
      </w:pPr>
      <w:r w:rsidRPr="00E8230D">
        <w:rPr>
          <w:color w:val="000000" w:themeColor="text1"/>
          <w:sz w:val="28"/>
          <w:szCs w:val="28"/>
        </w:rPr>
        <w:t>выступление с использованием мультимедиа презентации.</w:t>
      </w:r>
    </w:p>
    <w:p w:rsidR="00C21073" w:rsidRPr="00E8230D" w:rsidRDefault="00C21073" w:rsidP="00E8230D">
      <w:pPr>
        <w:pStyle w:val="HTML"/>
        <w:ind w:firstLine="425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C21073" w:rsidRPr="00E8230D" w:rsidRDefault="00C21073" w:rsidP="00E8230D">
      <w:pPr>
        <w:pStyle w:val="a6"/>
        <w:numPr>
          <w:ilvl w:val="0"/>
          <w:numId w:val="34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8230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 xml:space="preserve">Воспитывающие: </w:t>
      </w: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E823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ормирование навыков и принципов бережного отношения к природе, </w:t>
      </w:r>
      <w:r w:rsidRPr="00E8230D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чувства взаимопомощи, любознательности, развитие уважения к мнению другого человека и  коллектива; формирование стремление к активной деятельности, поддержание самостоятельности в исследовательской деятельности, формирование основ гигиенических и экологических знаний,  бережного отношения к природе и здоровью человека,  способствование развитию учебной мотивации школьников на выбор профессии.</w:t>
      </w:r>
      <w:proofErr w:type="gramEnd"/>
    </w:p>
    <w:p w:rsidR="00C21073" w:rsidRPr="00E8230D" w:rsidRDefault="00C21073" w:rsidP="00E8230D">
      <w:pPr>
        <w:pStyle w:val="HTML"/>
        <w:ind w:firstLine="425"/>
        <w:jc w:val="both"/>
        <w:textAlignment w:val="top"/>
        <w:rPr>
          <w:rFonts w:ascii="Times New Roman" w:hAnsi="Times New Roman" w:cs="Times New Roman"/>
          <w:sz w:val="28"/>
          <w:szCs w:val="28"/>
          <w:u w:val="single"/>
        </w:rPr>
      </w:pP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sz w:val="28"/>
          <w:szCs w:val="28"/>
        </w:rPr>
        <w:t>Количество учебных часов</w:t>
      </w:r>
      <w:r w:rsidRPr="00E8230D">
        <w:rPr>
          <w:rFonts w:ascii="Times New Roman" w:hAnsi="Times New Roman"/>
          <w:sz w:val="28"/>
          <w:szCs w:val="28"/>
        </w:rPr>
        <w:t xml:space="preserve">, на которое рассчитана рабочая программа – 144 часа (4 часа в неделю, 36 учебных недель), в том числе часов для проведения практических работ - </w:t>
      </w:r>
      <w:r w:rsidR="005E652D" w:rsidRPr="00E8230D">
        <w:rPr>
          <w:rFonts w:ascii="Times New Roman" w:hAnsi="Times New Roman"/>
          <w:sz w:val="28"/>
          <w:szCs w:val="28"/>
        </w:rPr>
        <w:t>28</w:t>
      </w:r>
      <w:r w:rsidRPr="00E8230D">
        <w:rPr>
          <w:rFonts w:ascii="Times New Roman" w:hAnsi="Times New Roman"/>
          <w:sz w:val="28"/>
          <w:szCs w:val="28"/>
        </w:rPr>
        <w:t xml:space="preserve">; проектов - </w:t>
      </w:r>
      <w:r w:rsidR="005E652D" w:rsidRPr="00E8230D">
        <w:rPr>
          <w:rFonts w:ascii="Times New Roman" w:hAnsi="Times New Roman"/>
          <w:sz w:val="28"/>
          <w:szCs w:val="28"/>
        </w:rPr>
        <w:t>6</w:t>
      </w:r>
      <w:r w:rsidRPr="00E8230D">
        <w:rPr>
          <w:rFonts w:ascii="Times New Roman" w:hAnsi="Times New Roman"/>
          <w:sz w:val="28"/>
          <w:szCs w:val="28"/>
        </w:rPr>
        <w:t>.</w:t>
      </w:r>
    </w:p>
    <w:p w:rsidR="00C21073" w:rsidRPr="00E8230D" w:rsidRDefault="00C21073" w:rsidP="00E8230D">
      <w:pPr>
        <w:pStyle w:val="12"/>
        <w:spacing w:line="240" w:lineRule="auto"/>
        <w:ind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8230D">
        <w:rPr>
          <w:rFonts w:ascii="Times New Roman" w:hAnsi="Times New Roman" w:cs="Times New Roman"/>
          <w:b/>
          <w:spacing w:val="-1"/>
          <w:sz w:val="28"/>
          <w:szCs w:val="28"/>
        </w:rPr>
        <w:t>Формы организации деятельности:</w:t>
      </w:r>
      <w:r w:rsidRPr="00E8230D">
        <w:rPr>
          <w:rFonts w:ascii="Times New Roman" w:hAnsi="Times New Roman" w:cs="Times New Roman"/>
          <w:spacing w:val="-1"/>
          <w:sz w:val="28"/>
          <w:szCs w:val="28"/>
        </w:rPr>
        <w:t xml:space="preserve"> групповая; индивидуально-групповая, при которой некоторые члены объединения непосредственно на групповых занятиях реализуют индивидуальные образовательные маршруты. </w:t>
      </w:r>
      <w:r w:rsidRPr="00E8230D">
        <w:rPr>
          <w:rFonts w:ascii="Times New Roman" w:hAnsi="Times New Roman" w:cs="Times New Roman"/>
          <w:sz w:val="28"/>
          <w:szCs w:val="28"/>
        </w:rPr>
        <w:t>Существенная часть работы выполняется детьми в составе малых групп. Это создает предпосылки для выработки умения работать сообща, доводить работу до конца, чувствовать себя "членом творческого коллектива", осваивать технику групповой работы</w:t>
      </w:r>
    </w:p>
    <w:p w:rsidR="00C21073" w:rsidRPr="00E8230D" w:rsidRDefault="00C21073" w:rsidP="00E8230D">
      <w:pPr>
        <w:pStyle w:val="12"/>
        <w:spacing w:line="240" w:lineRule="auto"/>
        <w:ind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8230D">
        <w:rPr>
          <w:rFonts w:ascii="Times New Roman" w:hAnsi="Times New Roman" w:cs="Times New Roman"/>
          <w:sz w:val="28"/>
          <w:szCs w:val="28"/>
        </w:rPr>
        <w:t xml:space="preserve">При включении обучающихся во все формы работы особое внимание уделяется тому, чтобы ориентировать школьников </w:t>
      </w:r>
      <w:r w:rsidRPr="00E8230D">
        <w:rPr>
          <w:rFonts w:ascii="Times New Roman" w:hAnsi="Times New Roman" w:cs="Times New Roman"/>
          <w:sz w:val="28"/>
          <w:szCs w:val="28"/>
          <w:u w:val="single"/>
        </w:rPr>
        <w:t>не на скорость выполнения работы, а на качество ее выполнения</w:t>
      </w:r>
      <w:r w:rsidRPr="00E8230D">
        <w:rPr>
          <w:rFonts w:ascii="Times New Roman" w:hAnsi="Times New Roman" w:cs="Times New Roman"/>
          <w:sz w:val="28"/>
          <w:szCs w:val="28"/>
        </w:rPr>
        <w:t xml:space="preserve">. Индивидуальный темп работы не оценивается. </w:t>
      </w:r>
    </w:p>
    <w:p w:rsidR="00C21073" w:rsidRPr="00E8230D" w:rsidRDefault="00C21073" w:rsidP="00E8230D">
      <w:pPr>
        <w:pStyle w:val="12"/>
        <w:tabs>
          <w:tab w:val="left" w:pos="4111"/>
        </w:tabs>
        <w:spacing w:line="240" w:lineRule="auto"/>
        <w:ind w:firstLine="425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30D">
        <w:rPr>
          <w:rFonts w:ascii="Times New Roman" w:hAnsi="Times New Roman" w:cs="Times New Roman"/>
          <w:b/>
          <w:sz w:val="28"/>
          <w:szCs w:val="28"/>
        </w:rPr>
        <w:t>Формы организации учебного процесса:</w:t>
      </w:r>
    </w:p>
    <w:p w:rsidR="00C21073" w:rsidRPr="00E8230D" w:rsidRDefault="00C21073" w:rsidP="00E8230D">
      <w:pPr>
        <w:pStyle w:val="12"/>
        <w:tabs>
          <w:tab w:val="left" w:pos="4111"/>
        </w:tabs>
        <w:spacing w:line="240" w:lineRule="auto"/>
        <w:ind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8230D">
        <w:rPr>
          <w:rFonts w:ascii="Times New Roman" w:hAnsi="Times New Roman" w:cs="Times New Roman"/>
          <w:sz w:val="28"/>
          <w:szCs w:val="28"/>
        </w:rPr>
        <w:t>-лабораторные работы, наблюдения и исследования;</w:t>
      </w:r>
    </w:p>
    <w:p w:rsidR="00C21073" w:rsidRPr="00E8230D" w:rsidRDefault="00C21073" w:rsidP="00E8230D">
      <w:pPr>
        <w:pStyle w:val="12"/>
        <w:tabs>
          <w:tab w:val="left" w:pos="4111"/>
        </w:tabs>
        <w:spacing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8230D">
        <w:rPr>
          <w:rFonts w:ascii="Times New Roman" w:hAnsi="Times New Roman" w:cs="Times New Roman"/>
          <w:sz w:val="28"/>
          <w:szCs w:val="28"/>
        </w:rPr>
        <w:t>-подготовка отчетов по результатам лабораторных работ, наблюдений и исследований,  выполняемых  в школе и дома;</w:t>
      </w:r>
    </w:p>
    <w:p w:rsidR="00C21073" w:rsidRPr="00E8230D" w:rsidRDefault="00C21073" w:rsidP="00E8230D">
      <w:pPr>
        <w:pStyle w:val="12"/>
        <w:tabs>
          <w:tab w:val="left" w:pos="4111"/>
        </w:tabs>
        <w:spacing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8230D">
        <w:rPr>
          <w:rFonts w:ascii="Times New Roman" w:hAnsi="Times New Roman" w:cs="Times New Roman"/>
          <w:sz w:val="28"/>
          <w:szCs w:val="28"/>
        </w:rPr>
        <w:t>-работа с литературой;</w:t>
      </w: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pacing w:val="-1"/>
          <w:sz w:val="28"/>
          <w:szCs w:val="28"/>
        </w:rPr>
      </w:pPr>
      <w:r w:rsidRPr="00E8230D">
        <w:rPr>
          <w:rFonts w:ascii="Times New Roman" w:eastAsia="Arial" w:hAnsi="Times New Roman"/>
          <w:sz w:val="28"/>
          <w:szCs w:val="28"/>
        </w:rPr>
        <w:t>-подготовка и проведение  конференций</w:t>
      </w: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pacing w:val="-1"/>
          <w:sz w:val="28"/>
          <w:szCs w:val="28"/>
        </w:rPr>
      </w:pPr>
      <w:r w:rsidRPr="00E8230D">
        <w:rPr>
          <w:rFonts w:ascii="Times New Roman" w:hAnsi="Times New Roman"/>
          <w:b/>
          <w:spacing w:val="-1"/>
          <w:sz w:val="28"/>
          <w:szCs w:val="28"/>
        </w:rPr>
        <w:t xml:space="preserve">Формы проведения </w:t>
      </w:r>
      <w:proofErr w:type="spellStart"/>
      <w:r w:rsidRPr="00E8230D">
        <w:rPr>
          <w:rFonts w:ascii="Times New Roman" w:hAnsi="Times New Roman"/>
          <w:b/>
          <w:spacing w:val="-1"/>
          <w:sz w:val="28"/>
          <w:szCs w:val="28"/>
        </w:rPr>
        <w:t>занятий</w:t>
      </w:r>
      <w:proofErr w:type="gramStart"/>
      <w:r w:rsidRPr="00E8230D">
        <w:rPr>
          <w:rFonts w:ascii="Times New Roman" w:hAnsi="Times New Roman"/>
          <w:b/>
          <w:spacing w:val="-1"/>
          <w:sz w:val="28"/>
          <w:szCs w:val="28"/>
        </w:rPr>
        <w:t>:</w:t>
      </w:r>
      <w:r w:rsidRPr="00E8230D">
        <w:rPr>
          <w:rFonts w:ascii="Times New Roman" w:hAnsi="Times New Roman"/>
          <w:bCs/>
          <w:sz w:val="28"/>
          <w:szCs w:val="28"/>
        </w:rPr>
        <w:t>б</w:t>
      </w:r>
      <w:proofErr w:type="gramEnd"/>
      <w:r w:rsidRPr="00E8230D">
        <w:rPr>
          <w:rFonts w:ascii="Times New Roman" w:hAnsi="Times New Roman"/>
          <w:bCs/>
          <w:sz w:val="28"/>
          <w:szCs w:val="28"/>
        </w:rPr>
        <w:t>еседы</w:t>
      </w:r>
      <w:proofErr w:type="spellEnd"/>
      <w:r w:rsidRPr="00E8230D">
        <w:rPr>
          <w:rFonts w:ascii="Times New Roman" w:hAnsi="Times New Roman"/>
          <w:bCs/>
          <w:sz w:val="28"/>
          <w:szCs w:val="28"/>
        </w:rPr>
        <w:t>, дискуссии, коллективные творческие дела, лекции и рассказы, викторины, конференции, ролевые и деловые игры, исследовательские проекты,  акции.</w:t>
      </w: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sz w:val="28"/>
          <w:szCs w:val="28"/>
        </w:rPr>
        <w:t>Режим учебных занятий</w:t>
      </w:r>
      <w:r w:rsidRPr="00E8230D">
        <w:rPr>
          <w:rFonts w:ascii="Times New Roman" w:hAnsi="Times New Roman"/>
          <w:sz w:val="28"/>
          <w:szCs w:val="28"/>
        </w:rPr>
        <w:t xml:space="preserve"> – занятия проводятся 2 раза в неделю по 2 часа, начало занятий</w:t>
      </w:r>
      <w:r w:rsidR="008B4632" w:rsidRPr="00E8230D">
        <w:rPr>
          <w:rFonts w:ascii="Times New Roman" w:hAnsi="Times New Roman"/>
          <w:sz w:val="28"/>
          <w:szCs w:val="28"/>
        </w:rPr>
        <w:t xml:space="preserve"> 13.30</w:t>
      </w:r>
      <w:r w:rsidRPr="00E8230D">
        <w:rPr>
          <w:rFonts w:ascii="Times New Roman" w:hAnsi="Times New Roman"/>
          <w:sz w:val="28"/>
          <w:szCs w:val="28"/>
        </w:rPr>
        <w:t xml:space="preserve">. </w:t>
      </w: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C21073" w:rsidRPr="00E8230D" w:rsidRDefault="00C21073" w:rsidP="00E8230D">
      <w:pPr>
        <w:pStyle w:val="12"/>
        <w:spacing w:line="240" w:lineRule="auto"/>
        <w:ind w:firstLine="425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E8230D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 w:rsidRPr="00E8230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8B4632" w:rsidRPr="00E8230D">
        <w:rPr>
          <w:rFonts w:ascii="Times New Roman" w:hAnsi="Times New Roman" w:cs="Times New Roman"/>
          <w:b/>
          <w:sz w:val="28"/>
          <w:szCs w:val="28"/>
        </w:rPr>
        <w:t>.</w:t>
      </w:r>
    </w:p>
    <w:p w:rsidR="00C21073" w:rsidRPr="00E8230D" w:rsidRDefault="00C21073" w:rsidP="00E8230D">
      <w:pPr>
        <w:pStyle w:val="12"/>
        <w:spacing w:line="24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E8230D">
        <w:rPr>
          <w:rFonts w:ascii="Times New Roman" w:hAnsi="Times New Roman" w:cs="Times New Roman"/>
          <w:sz w:val="28"/>
          <w:szCs w:val="28"/>
        </w:rPr>
        <w:tab/>
      </w:r>
    </w:p>
    <w:p w:rsidR="00C21073" w:rsidRPr="00E8230D" w:rsidRDefault="00C21073" w:rsidP="00E8230D">
      <w:pPr>
        <w:pStyle w:val="HTML"/>
        <w:tabs>
          <w:tab w:val="clear" w:pos="916"/>
          <w:tab w:val="left" w:pos="567"/>
        </w:tabs>
        <w:ind w:firstLine="425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E8230D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E8230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8230D">
        <w:rPr>
          <w:rFonts w:ascii="Times New Roman" w:hAnsi="Times New Roman" w:cs="Times New Roman"/>
          <w:sz w:val="28"/>
          <w:szCs w:val="28"/>
        </w:rPr>
        <w:t xml:space="preserve"> по итогам изучения курса должны быть сформированы определенные </w:t>
      </w:r>
      <w:proofErr w:type="spellStart"/>
      <w:r w:rsidRPr="00E8230D">
        <w:rPr>
          <w:rFonts w:ascii="Times New Roman" w:hAnsi="Times New Roman" w:cs="Times New Roman"/>
          <w:sz w:val="28"/>
          <w:szCs w:val="28"/>
        </w:rPr>
        <w:t>компетентностные</w:t>
      </w:r>
      <w:proofErr w:type="spellEnd"/>
      <w:r w:rsidRPr="00E8230D">
        <w:rPr>
          <w:rFonts w:ascii="Times New Roman" w:hAnsi="Times New Roman" w:cs="Times New Roman"/>
          <w:sz w:val="28"/>
          <w:szCs w:val="28"/>
        </w:rPr>
        <w:t xml:space="preserve"> умения:</w:t>
      </w:r>
    </w:p>
    <w:p w:rsidR="00C21073" w:rsidRPr="00E8230D" w:rsidRDefault="00C21073" w:rsidP="00E8230D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u w:val="single"/>
        </w:rPr>
      </w:pPr>
      <w:r w:rsidRPr="00E8230D">
        <w:rPr>
          <w:rFonts w:ascii="Times New Roman" w:hAnsi="Times New Roman"/>
          <w:sz w:val="28"/>
          <w:szCs w:val="28"/>
          <w:u w:val="single"/>
        </w:rPr>
        <w:t>Личностные</w:t>
      </w:r>
    </w:p>
    <w:p w:rsidR="00C21073" w:rsidRPr="00E8230D" w:rsidRDefault="00C21073" w:rsidP="00E8230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E8230D">
        <w:rPr>
          <w:rFonts w:ascii="Times New Roman" w:hAnsi="Times New Roman"/>
          <w:sz w:val="28"/>
          <w:szCs w:val="28"/>
        </w:rPr>
        <w:t>способности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</w:t>
      </w:r>
      <w:r w:rsidRPr="00E8230D">
        <w:rPr>
          <w:rFonts w:ascii="Times New Roman" w:hAnsi="Times New Roman"/>
          <w:sz w:val="28"/>
          <w:szCs w:val="28"/>
        </w:rPr>
        <w:lastRenderedPageBreak/>
        <w:t>познавательных интересов;</w:t>
      </w:r>
    </w:p>
    <w:p w:rsidR="00C21073" w:rsidRPr="00E8230D" w:rsidRDefault="00C21073" w:rsidP="00E8230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C21073" w:rsidRPr="00E8230D" w:rsidRDefault="00C21073" w:rsidP="00E8230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Формирование готовности и способности вести диалог с другими людьми и достигать в нём взаимопонимания;</w:t>
      </w:r>
    </w:p>
    <w:p w:rsidR="00C21073" w:rsidRPr="00E8230D" w:rsidRDefault="00C21073" w:rsidP="00E8230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C21073" w:rsidRPr="00E8230D" w:rsidRDefault="00C21073" w:rsidP="00E8230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общественно-полезной, учебно-исследовательской, творческой и других видов деятельности;</w:t>
      </w:r>
    </w:p>
    <w:p w:rsidR="00C21073" w:rsidRPr="00E8230D" w:rsidRDefault="00C21073" w:rsidP="00E8230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среде.</w:t>
      </w:r>
    </w:p>
    <w:p w:rsidR="00C21073" w:rsidRPr="00E8230D" w:rsidRDefault="00C21073" w:rsidP="00E8230D">
      <w:pPr>
        <w:spacing w:after="0" w:line="240" w:lineRule="auto"/>
        <w:ind w:firstLine="425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E8230D">
        <w:rPr>
          <w:rFonts w:ascii="Times New Roman" w:hAnsi="Times New Roman"/>
          <w:sz w:val="28"/>
          <w:szCs w:val="28"/>
          <w:u w:val="single"/>
        </w:rPr>
        <w:t>Метапредметные</w:t>
      </w:r>
      <w:proofErr w:type="spellEnd"/>
    </w:p>
    <w:p w:rsidR="00C21073" w:rsidRPr="00E8230D" w:rsidRDefault="00C21073" w:rsidP="00E8230D">
      <w:pPr>
        <w:spacing w:after="0" w:line="240" w:lineRule="auto"/>
        <w:ind w:firstLine="425"/>
        <w:rPr>
          <w:rFonts w:ascii="Times New Roman" w:hAnsi="Times New Roman"/>
          <w:i/>
          <w:sz w:val="28"/>
          <w:szCs w:val="28"/>
          <w:u w:val="single"/>
        </w:rPr>
      </w:pPr>
      <w:r w:rsidRPr="00E8230D">
        <w:rPr>
          <w:rFonts w:ascii="Times New Roman" w:hAnsi="Times New Roman"/>
          <w:i/>
          <w:sz w:val="28"/>
          <w:szCs w:val="28"/>
          <w:u w:val="single"/>
        </w:rPr>
        <w:t>Регулятивные: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 защищённости, в том числе альтернативные, осознанно выбирать наиболее эффективные способы решения  учебных и познавательных задач;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результата;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оценивать правильность выполнения учебной задачи и собственные возможности её решения;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Владение основами самоконтроля, самооценки, принятия решения и осуществления осознанного выбора в учебной и познавательной деятельности.</w:t>
      </w:r>
    </w:p>
    <w:p w:rsidR="00C21073" w:rsidRPr="00E8230D" w:rsidRDefault="00C21073" w:rsidP="00E8230D">
      <w:pPr>
        <w:spacing w:after="0" w:line="240" w:lineRule="auto"/>
        <w:ind w:firstLine="425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8230D">
        <w:rPr>
          <w:rFonts w:ascii="Times New Roman" w:hAnsi="Times New Roman"/>
          <w:i/>
          <w:sz w:val="28"/>
          <w:szCs w:val="28"/>
          <w:u w:val="single"/>
        </w:rPr>
        <w:t>Познавательные: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критерии, устанавливать причинно-следственные связи, строить </w:t>
      </w:r>
      <w:proofErr w:type="gramStart"/>
      <w:r w:rsidRPr="00E8230D">
        <w:rPr>
          <w:rFonts w:ascii="Times New Roman" w:hAnsi="Times New Roman"/>
          <w:sz w:val="28"/>
          <w:szCs w:val="28"/>
        </w:rPr>
        <w:t>логическое рассуждение</w:t>
      </w:r>
      <w:proofErr w:type="gramEnd"/>
      <w:r w:rsidRPr="00E8230D">
        <w:rPr>
          <w:rFonts w:ascii="Times New Roman" w:hAnsi="Times New Roman"/>
          <w:sz w:val="28"/>
          <w:szCs w:val="28"/>
        </w:rPr>
        <w:t>, умозаключение и делать выводы;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 создавать, применять и преобразовывать знаки и символы, модели и схемы для решения учебных и познавательных задач;</w:t>
      </w:r>
    </w:p>
    <w:p w:rsidR="00C21073" w:rsidRPr="00E8230D" w:rsidRDefault="00C21073" w:rsidP="00E8230D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u w:val="single"/>
        </w:rPr>
      </w:pPr>
      <w:r w:rsidRPr="00E8230D">
        <w:rPr>
          <w:rFonts w:ascii="Times New Roman" w:hAnsi="Times New Roman"/>
          <w:sz w:val="28"/>
          <w:szCs w:val="28"/>
          <w:u w:val="single"/>
        </w:rPr>
        <w:t>Коммуникативные: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Формирование умений взаимодействовать с окружающими, выполнять различные социальные роли;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C21073" w:rsidRPr="00E8230D" w:rsidRDefault="00C21073" w:rsidP="00E8230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lastRenderedPageBreak/>
        <w:t>Формирование и развитие компетентности в области использования информационно-коммуникационных технологий.</w:t>
      </w:r>
    </w:p>
    <w:p w:rsidR="00C21073" w:rsidRPr="00E8230D" w:rsidRDefault="00C21073" w:rsidP="00E8230D">
      <w:pPr>
        <w:pStyle w:val="a9"/>
        <w:numPr>
          <w:ilvl w:val="0"/>
          <w:numId w:val="7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Знакомство с основными ролями участников группы сотрудничества;</w:t>
      </w:r>
    </w:p>
    <w:p w:rsidR="00C21073" w:rsidRPr="00E8230D" w:rsidRDefault="00C21073" w:rsidP="00E8230D">
      <w:pPr>
        <w:pStyle w:val="a9"/>
        <w:numPr>
          <w:ilvl w:val="0"/>
          <w:numId w:val="7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Освоение форм взаимодействия людей в работе, способов сотрудничества и конкуренции;</w:t>
      </w:r>
    </w:p>
    <w:p w:rsidR="00C21073" w:rsidRPr="00E8230D" w:rsidRDefault="00C21073" w:rsidP="00E8230D">
      <w:pPr>
        <w:pStyle w:val="a9"/>
        <w:numPr>
          <w:ilvl w:val="0"/>
          <w:numId w:val="7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Формирование умений слушать, поощрять, выполнять роли координатора и участника группы сотрудничества.</w:t>
      </w:r>
    </w:p>
    <w:p w:rsidR="00C21073" w:rsidRPr="00E8230D" w:rsidRDefault="00C21073" w:rsidP="00E8230D">
      <w:pPr>
        <w:pStyle w:val="a9"/>
        <w:ind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  <w:u w:val="single"/>
        </w:rPr>
        <w:t>Исследовательские умения: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умение формулировать исследовательскую проблему, выдвигать гипотезу, планировать и реализовывать проверку гипотезы, анализировать результаты исследования;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умение обращаться с простейшими приборами;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знание основных методов измерений и способов представления полученных результатов в виде таблиц, диаграмм и графиков;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знакомство с правилами приближенных вычислений и правильное использование микрокалькулятора для проведения простейших расчетов;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вести журнал лабораторных исследований;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навыки систематизации полученных данных;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оценка достоверности полученных результатов;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умение сопоставлять и описывать результаты экспериментов, выполненных в разных условиях;</w:t>
      </w:r>
    </w:p>
    <w:p w:rsidR="00C21073" w:rsidRPr="00E8230D" w:rsidRDefault="00C21073" w:rsidP="00E8230D">
      <w:pPr>
        <w:pStyle w:val="a9"/>
        <w:numPr>
          <w:ilvl w:val="0"/>
          <w:numId w:val="6"/>
        </w:numPr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навыки работы с дополнительной литературой.</w:t>
      </w: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C21073" w:rsidRPr="00E8230D" w:rsidRDefault="00C21073" w:rsidP="00E8230D">
      <w:pPr>
        <w:pStyle w:val="HTML"/>
        <w:ind w:firstLine="425"/>
        <w:jc w:val="both"/>
        <w:textAlignment w:val="top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570A" w:rsidRDefault="006A570A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21073" w:rsidRPr="006A570A" w:rsidRDefault="00C21073" w:rsidP="00E8230D">
      <w:pPr>
        <w:spacing w:after="0" w:line="240" w:lineRule="auto"/>
        <w:ind w:firstLine="425"/>
        <w:jc w:val="center"/>
        <w:rPr>
          <w:rFonts w:ascii="Times New Roman" w:hAnsi="Times New Roman"/>
          <w:b/>
          <w:sz w:val="24"/>
          <w:szCs w:val="24"/>
        </w:rPr>
      </w:pPr>
      <w:r w:rsidRPr="006A570A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p w:rsidR="008B4632" w:rsidRPr="00E8230D" w:rsidRDefault="008B4632" w:rsidP="00E8230D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8B4632" w:rsidRPr="00E8230D" w:rsidRDefault="008B4632" w:rsidP="00E8230D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tbl>
      <w:tblPr>
        <w:tblStyle w:val="af8"/>
        <w:tblW w:w="11187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756"/>
        <w:gridCol w:w="3732"/>
        <w:gridCol w:w="948"/>
        <w:gridCol w:w="44"/>
        <w:gridCol w:w="2284"/>
        <w:gridCol w:w="189"/>
        <w:gridCol w:w="62"/>
        <w:gridCol w:w="8"/>
        <w:gridCol w:w="58"/>
        <w:gridCol w:w="32"/>
        <w:gridCol w:w="51"/>
        <w:gridCol w:w="72"/>
        <w:gridCol w:w="2411"/>
      </w:tblGrid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6A570A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70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A570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A570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6" w:type="dxa"/>
          </w:tcPr>
          <w:p w:rsidR="006A570A" w:rsidRPr="006A570A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70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732" w:type="dxa"/>
          </w:tcPr>
          <w:p w:rsidR="006A570A" w:rsidRPr="006A570A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70A">
              <w:rPr>
                <w:rFonts w:ascii="Times New Roman" w:hAnsi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992" w:type="dxa"/>
            <w:gridSpan w:val="2"/>
          </w:tcPr>
          <w:p w:rsidR="006A570A" w:rsidRPr="006A570A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70A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5167" w:type="dxa"/>
            <w:gridSpan w:val="9"/>
          </w:tcPr>
          <w:p w:rsidR="006A570A" w:rsidRPr="006A570A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70A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6" w:type="dxa"/>
            <w:gridSpan w:val="8"/>
          </w:tcPr>
          <w:p w:rsidR="006A570A" w:rsidRPr="001E7398" w:rsidRDefault="006A570A" w:rsidP="004412BF">
            <w:pPr>
              <w:spacing w:after="0"/>
              <w:ind w:right="-2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7398">
              <w:rPr>
                <w:rFonts w:ascii="Times New Roman" w:hAnsi="Times New Roman"/>
                <w:sz w:val="24"/>
                <w:szCs w:val="24"/>
              </w:rPr>
              <w:t>Теоретическая часть занятия/форма организации деятельности</w:t>
            </w:r>
          </w:p>
        </w:tc>
        <w:tc>
          <w:tcPr>
            <w:tcW w:w="2411" w:type="dxa"/>
          </w:tcPr>
          <w:p w:rsidR="006A570A" w:rsidRPr="001E7398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7398">
              <w:rPr>
                <w:rFonts w:ascii="Times New Roman" w:hAnsi="Times New Roman"/>
                <w:sz w:val="24"/>
                <w:szCs w:val="24"/>
              </w:rPr>
              <w:t>Практическая часть занятия/форма организации деятельности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1E7398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1E7398">
              <w:rPr>
                <w:rFonts w:ascii="Times New Roman" w:hAnsi="Times New Roman"/>
                <w:b/>
                <w:sz w:val="24"/>
                <w:szCs w:val="24"/>
              </w:rPr>
              <w:t xml:space="preserve">1.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Безопасная химия – 28 часов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0857E8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7E8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6 часов</w:t>
            </w:r>
            <w:r w:rsidRPr="000857E8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73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Краткие сведения из истории развития химической науки. ИТБ.</w:t>
            </w:r>
          </w:p>
        </w:tc>
        <w:tc>
          <w:tcPr>
            <w:tcW w:w="948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8" w:type="dxa"/>
            <w:gridSpan w:val="8"/>
          </w:tcPr>
          <w:p w:rsidR="006A570A" w:rsidRPr="00FF55D4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 при работе с лабораторным оборудованием. </w:t>
            </w:r>
          </w:p>
        </w:tc>
        <w:tc>
          <w:tcPr>
            <w:tcW w:w="2483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73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 – наука о веществах. Вещества вокруг нас.  Практическая работа  № 1 по теме «Описание физических свойств веществ».</w:t>
            </w:r>
          </w:p>
        </w:tc>
        <w:tc>
          <w:tcPr>
            <w:tcW w:w="948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8" w:type="dxa"/>
            <w:gridSpan w:val="8"/>
          </w:tcPr>
          <w:p w:rsidR="006A570A" w:rsidRPr="00A41642" w:rsidRDefault="006A570A" w:rsidP="004412B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Предмет, объект и методы изучения химии.</w:t>
            </w:r>
          </w:p>
        </w:tc>
        <w:tc>
          <w:tcPr>
            <w:tcW w:w="2483" w:type="dxa"/>
            <w:gridSpan w:val="2"/>
          </w:tcPr>
          <w:p w:rsidR="006A570A" w:rsidRPr="009A7C26" w:rsidRDefault="006A570A" w:rsidP="004412B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1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73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2 «Физические и химические явления»</w:t>
            </w:r>
          </w:p>
        </w:tc>
        <w:tc>
          <w:tcPr>
            <w:tcW w:w="948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8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Явления природы как физико-химические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процесссы</w:t>
            </w:r>
            <w:proofErr w:type="spellEnd"/>
          </w:p>
        </w:tc>
        <w:tc>
          <w:tcPr>
            <w:tcW w:w="2483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2</w:t>
            </w:r>
          </w:p>
        </w:tc>
      </w:tr>
      <w:tr w:rsidR="006A570A" w:rsidRPr="001E7398" w:rsidTr="006A570A">
        <w:trPr>
          <w:trHeight w:val="347"/>
          <w:jc w:val="center"/>
        </w:trPr>
        <w:tc>
          <w:tcPr>
            <w:tcW w:w="11187" w:type="dxa"/>
            <w:gridSpan w:val="14"/>
          </w:tcPr>
          <w:p w:rsidR="006A570A" w:rsidRPr="000857E8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7E8">
              <w:rPr>
                <w:rFonts w:ascii="Times New Roman" w:hAnsi="Times New Roman"/>
                <w:b/>
                <w:sz w:val="24"/>
                <w:szCs w:val="24"/>
              </w:rPr>
              <w:t>Тема № 1 «Химическая 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0857E8">
              <w:rPr>
                <w:rFonts w:ascii="Times New Roman" w:hAnsi="Times New Roman"/>
                <w:b/>
                <w:sz w:val="24"/>
                <w:szCs w:val="24"/>
              </w:rPr>
              <w:t>оратория»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- 16 часов.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73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Химическая лаборатория. Химическая посуда. Лабораторный штатив. Спиртовка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3" w:type="dxa"/>
            <w:gridSpan w:val="6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2325">
              <w:rPr>
                <w:rFonts w:ascii="Times New Roman" w:hAnsi="Times New Roman"/>
                <w:sz w:val="24"/>
                <w:szCs w:val="24"/>
              </w:rPr>
              <w:t>Демонстрация лабораторного оборудования, изучение областей его применения</w:t>
            </w:r>
          </w:p>
        </w:tc>
        <w:tc>
          <w:tcPr>
            <w:tcW w:w="2534" w:type="dxa"/>
            <w:gridSpan w:val="3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навыков работы с лабораторным оборудованием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Обращение с кислотами, щелочами, ядовитыми веществами. Меры первой помощи при химических ожогах и отравлениях.  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3" w:type="dxa"/>
            <w:gridSpan w:val="6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правил работы с химически агрессивными веществами. </w:t>
            </w:r>
          </w:p>
        </w:tc>
        <w:tc>
          <w:tcPr>
            <w:tcW w:w="2534" w:type="dxa"/>
            <w:gridSpan w:val="3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умений оказывать первую медицинскую помощь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№3 «Признаки и условия химических реакций»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3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реакции, условия их протекания, признаки. Правила безопасной работы в лаборатории.</w:t>
            </w:r>
          </w:p>
        </w:tc>
        <w:tc>
          <w:tcPr>
            <w:tcW w:w="2534" w:type="dxa"/>
            <w:gridSpan w:val="3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3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4 «Растворение в воде сахара, соли, заваривание чая, кофе, приготовление настоев и отваров с точки зрения химии»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1" w:type="dxa"/>
            <w:gridSpan w:val="5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Процесс растворения веществ с точки зрения теории электролитической диссоциации.</w:t>
            </w:r>
          </w:p>
        </w:tc>
        <w:tc>
          <w:tcPr>
            <w:tcW w:w="2566" w:type="dxa"/>
            <w:gridSpan w:val="4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4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5 «Методы разделения смесей: фильтрование, выпаривание,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разделение при помощи делительной воронки, при помощи магнита».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01" w:type="dxa"/>
            <w:gridSpan w:val="5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методов разделения веществ физическими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способами.</w:t>
            </w:r>
          </w:p>
        </w:tc>
        <w:tc>
          <w:tcPr>
            <w:tcW w:w="2566" w:type="dxa"/>
            <w:gridSpan w:val="4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 №5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6 «Приготовление насыщенного раствора соли. Выращивание кристаллов».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1" w:type="dxa"/>
            <w:gridSpan w:val="5"/>
          </w:tcPr>
          <w:p w:rsidR="006A570A" w:rsidRPr="00D11C9C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свойств растворов, их характеристик. </w:t>
            </w:r>
          </w:p>
        </w:tc>
        <w:tc>
          <w:tcPr>
            <w:tcW w:w="2566" w:type="dxa"/>
            <w:gridSpan w:val="4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6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7 «Испытание индикаторами растворов соды, мыла, лимонной кислоты».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1" w:type="dxa"/>
            <w:gridSpan w:val="5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2325">
              <w:rPr>
                <w:rFonts w:ascii="Times New Roman" w:hAnsi="Times New Roman"/>
                <w:sz w:val="24"/>
                <w:szCs w:val="24"/>
              </w:rPr>
              <w:t>Среда раствора</w:t>
            </w:r>
            <w:r>
              <w:rPr>
                <w:rFonts w:ascii="Times New Roman" w:hAnsi="Times New Roman"/>
                <w:sz w:val="24"/>
                <w:szCs w:val="24"/>
              </w:rPr>
              <w:t>. Гидролиз. Понятие кислотности и щелочности.</w:t>
            </w:r>
          </w:p>
        </w:tc>
        <w:tc>
          <w:tcPr>
            <w:tcW w:w="2566" w:type="dxa"/>
            <w:gridSpan w:val="4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7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8 «Испытание индикаторных свойств соков, отваров, варенья».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1" w:type="dxa"/>
            <w:gridSpan w:val="5"/>
          </w:tcPr>
          <w:p w:rsidR="006A570A" w:rsidRPr="00DA57EC" w:rsidRDefault="006A570A" w:rsidP="004412B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кислотности и щелочности бытовых растворов.</w:t>
            </w:r>
          </w:p>
        </w:tc>
        <w:tc>
          <w:tcPr>
            <w:tcW w:w="2566" w:type="dxa"/>
            <w:gridSpan w:val="4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8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B97605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Опасная химия – 32 часа</w:t>
            </w:r>
            <w:r w:rsidRPr="00B9760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B97605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605"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proofErr w:type="gramStart"/>
            <w:r w:rsidRPr="00B97605">
              <w:rPr>
                <w:rFonts w:ascii="Times New Roman" w:hAnsi="Times New Roman"/>
                <w:b/>
                <w:sz w:val="24"/>
                <w:szCs w:val="24"/>
              </w:rPr>
              <w:t>Приручены</w:t>
            </w:r>
            <w:proofErr w:type="gramEnd"/>
            <w:r w:rsidRPr="00B97605">
              <w:rPr>
                <w:rFonts w:ascii="Times New Roman" w:hAnsi="Times New Roman"/>
                <w:b/>
                <w:sz w:val="24"/>
                <w:szCs w:val="24"/>
              </w:rPr>
              <w:t>, но опасны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-32 часа</w:t>
            </w:r>
            <w:r w:rsidRPr="00B9760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Кислоты  и их воздействие на организм человека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3" w:type="dxa"/>
            <w:gridSpan w:val="4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кислот в жизни человека и в природе.</w:t>
            </w:r>
          </w:p>
        </w:tc>
        <w:tc>
          <w:tcPr>
            <w:tcW w:w="2624" w:type="dxa"/>
            <w:gridSpan w:val="5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Демонстрация неорганических и органических кислот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кислота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имическое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воздействие серной кислоты на металлы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3" w:type="dxa"/>
            <w:gridSpan w:val="4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химических свойств серной кислоты. Правила безопасной работы с ней. </w:t>
            </w:r>
          </w:p>
        </w:tc>
        <w:tc>
          <w:tcPr>
            <w:tcW w:w="2624" w:type="dxa"/>
            <w:gridSpan w:val="5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серной кислоты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Химическое воздействие серной кислоты на  натуральные и синтетические ткани, на  белок и другие органические вещества.</w:t>
            </w:r>
          </w:p>
        </w:tc>
        <w:tc>
          <w:tcPr>
            <w:tcW w:w="992" w:type="dxa"/>
            <w:gridSpan w:val="2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gridSpan w:val="4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химических свойств серной кислоты. Правила безопасной работы с ней.</w:t>
            </w:r>
          </w:p>
        </w:tc>
        <w:tc>
          <w:tcPr>
            <w:tcW w:w="2624" w:type="dxa"/>
            <w:gridSpan w:val="5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серной кислоты и органических веществ.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9 «Обугливание органических веществ»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3" w:type="dxa"/>
            <w:gridSpan w:val="4"/>
          </w:tcPr>
          <w:p w:rsidR="006A570A" w:rsidRPr="009A7C26" w:rsidRDefault="006A570A" w:rsidP="004412B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химических свойств серной кислоты. Правила безопасной работы с ней.</w:t>
            </w:r>
          </w:p>
        </w:tc>
        <w:tc>
          <w:tcPr>
            <w:tcW w:w="2624" w:type="dxa"/>
            <w:gridSpan w:val="5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9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первой помощи при попадании кислот на окружающие предметы, одежду, кожу. «Паяльная» кислота.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3" w:type="dxa"/>
            <w:gridSpan w:val="4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в лаборатории.</w:t>
            </w:r>
          </w:p>
        </w:tc>
        <w:tc>
          <w:tcPr>
            <w:tcW w:w="2624" w:type="dxa"/>
            <w:gridSpan w:val="5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способов оказания первой медицинской помощи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Щелочи. Щелочесодержащие смеси. Каустическая сода. Известь. Отбеливатели. Цемент.</w:t>
            </w:r>
          </w:p>
        </w:tc>
        <w:tc>
          <w:tcPr>
            <w:tcW w:w="992" w:type="dxa"/>
            <w:gridSpan w:val="2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щелочей. 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опытов, отражающих химические свойства щелочей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помощи при попадании  щелочей и щелочесодержащих смесей на кожные покровы и одежду.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в лаборатории.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способов оказания первой медицинской помощи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Ядовитые вещества и противоядия. Меры неотложной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помощи при отравлении химикатами.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безопасной работы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лаборатории.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 способов оказания первой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медицинской помощи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Горючие и взрывоопасные вещества.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в лаборатории.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способов оказания первой медицинской помощи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Ацетон. Бензин.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Органические вещества – ацетон, бензин. Их применение и правила работы с ними. 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Демонстрация изучаемых веществ.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газ. Полимерные материалы.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химическиесвойсвта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значение природного газа и полимерных материалов. Нефть. 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Демонстрация полимерных материалов, изучение некоторых химических свойств.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3732" w:type="dxa"/>
          </w:tcPr>
          <w:p w:rsidR="006A570A" w:rsidRPr="0057092B" w:rsidRDefault="006A570A" w:rsidP="004412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Предотвращение случайного возгорания этих и подобных им веществ. Меры по тушению очагов возгорания.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в лаборатории и в быту.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способов оказания первой медицинской помощи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помощь при термических ожогах.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в лаборатории.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способов оказания первой медицинской помощи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10 «Свойства соляной кислоты»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свойства, получение и значение соляной кислоты. 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10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11 «Изучение свойств волокон»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Волокна как химические вещества, их свойства. 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11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12 «Знакомство с пластмассами»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5" w:type="dxa"/>
            <w:gridSpan w:val="3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Разновидности пластмасс, их применение.</w:t>
            </w:r>
          </w:p>
        </w:tc>
        <w:tc>
          <w:tcPr>
            <w:tcW w:w="2632" w:type="dxa"/>
            <w:gridSpan w:val="6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12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Раздел 3. Вездесущая химия – 50 часов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Тема 3. Химия в быту – 8 часов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избавиться от мух и комаров?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безопасных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 уничтожения вредных насекомых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способов изготовления «ловушек»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Жесткость воды. Что такое накипь и как с ней бороться?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Жесткость воды, её природа и влияние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здоровье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быт человека.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способов обнаружения жесткости воды.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13 «Жесткая вода. Свойства жесткой воды»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жесткой воды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13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удалить пятна? Практическая работа № 14 «Удаление пятен разных видов»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Удаление пятен от шоколада, фруктовых соков подручными средствами. 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14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 Экскурсия по кухне – 12 часов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Поваренная соль и её свойства. Применение хлорида натрия в хозяйственной деятельности человека.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хлорида натрия. Значение в природе и  жизни человека.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хлорида натрия в быту и промышленности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 и его свойства. Полезные  и вредные черта сахара. Необычное применение сахара.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сахара как углевода. Воздействие на организм человека. 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сахара в промышленности и быту.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Растительные и другие масла. Почему растительные масла полезнее животных жиров?</w:t>
            </w:r>
            <w:r w:rsidR="00912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Что такое антиоксиданты?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масел. Химическая активность антиоксидантов. 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 масел в жизни человека.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Сода пищевая и её свойства. Сода кальцинированная.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 карбоната натрия. 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пищевой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кальцинированной.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Столовый уксус и уксусная эссенция. Практическая работа № 15 «Свойства уксусной кислоты и её физиологическое воздействие».</w:t>
            </w:r>
          </w:p>
        </w:tc>
        <w:tc>
          <w:tcPr>
            <w:tcW w:w="992" w:type="dxa"/>
            <w:gridSpan w:val="2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уксусной кислоты.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15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Душистые вещества и приправы. Какую опасность могут представлять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ароматизаторы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пищи и вкусовые добавки.</w:t>
            </w:r>
          </w:p>
        </w:tc>
        <w:tc>
          <w:tcPr>
            <w:tcW w:w="992" w:type="dxa"/>
            <w:gridSpan w:val="2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gridSpan w:val="2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Душистые вещества как разновидность эфиров. </w:t>
            </w:r>
          </w:p>
        </w:tc>
        <w:tc>
          <w:tcPr>
            <w:tcW w:w="2694" w:type="dxa"/>
            <w:gridSpan w:val="7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душистых веществ. 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Тема 5. Домашняя аптечка – 12   часов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Аптечный йод и его свойства.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йода.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йода в быту и медицине.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«Зелёнка» или раствор бриллиантового зелёного. Необычные свойства обычной зелёнки.</w:t>
            </w:r>
          </w:p>
        </w:tc>
        <w:tc>
          <w:tcPr>
            <w:tcW w:w="992" w:type="dxa"/>
            <w:gridSpan w:val="2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и применение бриллиантового зеленого.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оказания первой медицинской помощи с использованием раствора бриллиантового зеленого.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Аспирин или ацетилсалициловая кислота и его свойства.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 аспирина. Физиологическое воздействие на организм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аспирина в быту.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Перекись водорода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гидроперит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Практическая работа № 16 «Свойства перекиси водорода»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перекиси водорода.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17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Перманганат  калия. Необычные свойства марганцовки. </w:t>
            </w:r>
          </w:p>
        </w:tc>
        <w:tc>
          <w:tcPr>
            <w:tcW w:w="992" w:type="dxa"/>
            <w:gridSpan w:val="2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перекиси перманганата калия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перманганата калия в промышленности и в быту.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pStyle w:val="12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Старые лекарства – как с ними поступить? Чего не хватает в вашей аптечке?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BE0A21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 домашней аптечки.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минимального аптечного набора для путешествий. 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 xml:space="preserve">Тема 6. Ванная комната – 6 часов.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Мыло или мыла? «Жидкое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мыло». Практическая работа № 17 «Сравнение свойств мыла и порошков в жесткой воде»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Производство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мыла, химические свойства.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Практическая работа №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Стиральные порошки и другие моющие средства. Какие порошки самые опасные.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стиральных порошков.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безопасного использования стиральных порошков.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Соль для ванны и опыты с ней. 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химического состава соли для ванн.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Физиологическое воздействие соли для ванны на организм человека.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Тема 7. Туалетный столик – 4 часа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Лосьоны и духи.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5FD8">
              <w:rPr>
                <w:rFonts w:ascii="Times New Roman" w:hAnsi="Times New Roman"/>
                <w:sz w:val="24"/>
                <w:szCs w:val="24"/>
              </w:rPr>
              <w:t>Химический состав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лосьонов и духов. </w:t>
            </w:r>
          </w:p>
        </w:tc>
        <w:tc>
          <w:tcPr>
            <w:tcW w:w="2883" w:type="dxa"/>
            <w:gridSpan w:val="8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Физиологическое воздействие на организм человека.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Кремы и прочая парфюмерия.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Химический состав кремов и парфюмерии.</w:t>
            </w:r>
          </w:p>
        </w:tc>
        <w:tc>
          <w:tcPr>
            <w:tcW w:w="2883" w:type="dxa"/>
            <w:gridSpan w:val="8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Физиологическое воздействие на организм человека.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Могут ли представлять собой опасность косметические препараты?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Химический состав разнообразных косметических средств.</w:t>
            </w:r>
          </w:p>
        </w:tc>
        <w:tc>
          <w:tcPr>
            <w:tcW w:w="2883" w:type="dxa"/>
            <w:gridSpan w:val="8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Физиологическое воздействие на организм человека.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18 «Как самому научиться готовить питательный крем»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крема из натуральных компонентов.</w:t>
            </w:r>
          </w:p>
        </w:tc>
        <w:tc>
          <w:tcPr>
            <w:tcW w:w="2883" w:type="dxa"/>
            <w:gridSpan w:val="8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18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Тема 8. Папин «бардачок» - 4 часа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8.03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Суперклей и строительные материалы. 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Химический состав строительных материалов, клея.</w:t>
            </w:r>
          </w:p>
        </w:tc>
        <w:tc>
          <w:tcPr>
            <w:tcW w:w="2883" w:type="dxa"/>
            <w:gridSpan w:val="8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с клеем.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Электролиты. Бензин и керосин. 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Химический состав электролитов, бензина, керосина. </w:t>
            </w:r>
          </w:p>
        </w:tc>
        <w:tc>
          <w:tcPr>
            <w:tcW w:w="2883" w:type="dxa"/>
            <w:gridSpan w:val="8"/>
          </w:tcPr>
          <w:p w:rsidR="006A570A" w:rsidRPr="00925FD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с электролитами, бензином, керосином.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Тема 9. Огород и садовый участок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-4 часа</w:t>
            </w: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Медный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другие купоросы. Ядохимикаты.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Купоросы с химической точки зрения.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безопасной работы с купоросами.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Минеральные удобрения. Чем опасны нитраты. Практическая работа № 19 «Как распознать минеральные удобрения»</w:t>
            </w:r>
          </w:p>
          <w:p w:rsidR="006A570A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20</w:t>
            </w:r>
          </w:p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«Обнаружение нитратов в овощах»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Химический состав и физиологическое воздействие минеральных удобрений. </w:t>
            </w:r>
          </w:p>
        </w:tc>
        <w:tc>
          <w:tcPr>
            <w:tcW w:w="2883" w:type="dxa"/>
            <w:gridSpan w:val="8"/>
          </w:tcPr>
          <w:p w:rsidR="006A570A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19.</w:t>
            </w:r>
          </w:p>
          <w:p w:rsidR="006A570A" w:rsidRDefault="006A570A" w:rsidP="00441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20.</w:t>
            </w:r>
          </w:p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F13E10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E10">
              <w:rPr>
                <w:rFonts w:ascii="Times New Roman" w:hAnsi="Times New Roman"/>
                <w:b/>
                <w:sz w:val="24"/>
                <w:szCs w:val="24"/>
              </w:rPr>
              <w:t>Раздел 4. Химия за пределами дома – 30 часов.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F13E10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E10">
              <w:rPr>
                <w:rFonts w:ascii="Times New Roman" w:hAnsi="Times New Roman"/>
                <w:b/>
                <w:sz w:val="24"/>
                <w:szCs w:val="24"/>
              </w:rPr>
              <w:t>Тема 10. Магазин – 10 часов.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Домашняя лаборатория из хозяйственного и продуктового магазина. Практическая работа №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 «Опыты с крахмалом»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Необычное применение обычных бытовых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веществ.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Практическая работа № 21.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Серный цвет и сера молотая. Отбеливатель «Персоль»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Химический состав и свойства отбеливателей.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безопасной работы с отбеливающими веществами.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Калиевая селитра. Каустическая сода.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селитр и каустической соды.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безопасной работы с селитрами и сода.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Растворители. Керосин и другое бытовое топливо. 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растворителей. Их применение в быту.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безопасной работы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растворитлеями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горючими веществами.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Раствор аммиака. Стеклоочистители. Практическая работа № 22 «Готовим чистящие смеси».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аммиака. Правила безопасной работы с ним.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22.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Тема 11. Аптека – рай для химика – 12 часов.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Аптечный йод. Чем он отличается от истинного йода. Марганцовка и глицерин – опасное сочетание.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йода, перманганата калия и глицерина с точки зрения потенциальной опасности.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безопасного применения потенциально опасных веществ.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Формалин. Как посеребрить монету и стекло.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формалина.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безопасной работы с формалином.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Салициловая кислота и салицилаты. Желудочный сок. 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салициловой кислоты и желудочного сока.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физиологических свойств желудочного сока.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Эта вкусная и полезная глюкоза. Практическая работа № 23 «Химические свойства и применение глюкозы».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глюкозы и её физиологическое значение.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Практическая работа № 23.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Спирт и спиртовые настойки. Сорбит: тоже спирт.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спиртов и спиртовых настоек.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Физиологическое воздействие спирта на организм. 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Эфиры из аптеки. Практическая работа № 24 «Свойства эфиров»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Химические свойства эфиров.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24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3.05</w:t>
            </w:r>
          </w:p>
        </w:tc>
        <w:tc>
          <w:tcPr>
            <w:tcW w:w="3732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готовит и продаёт нам лекарства? Практическая работа № 25 «Очистка веществ»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Фармацевтика.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25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B2325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2325">
              <w:rPr>
                <w:rFonts w:ascii="Times New Roman" w:hAnsi="Times New Roman"/>
                <w:b/>
                <w:sz w:val="24"/>
                <w:szCs w:val="24"/>
              </w:rPr>
              <w:t>Тема 12. Прогуляемся по берегу реки – 8 часов.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можно найти на берегах наших рек? 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26 «Получение кремниевой кислоты»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Диоксид кремния. Химические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свойства и применение.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 № 26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Карбонаты и силикаты составляют основу земной коры. Практическая работа № 27 «Как обнаружить в природе карбонатные минералы и горные породы»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5B2325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и химические свойства карбонатов и силикатов. Нахождение в природе.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№ 27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Железная руда. Неглазурованный фарфор.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Промышленное применение и переработка железной руды.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Продукты переработки железной руды в быту.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Медная руда не такая уж и редкая. Как отличить медный колчедан от золота. 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Промышленное применение и переработка медной руды.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Продукты переработки медной руды в быту.</w:t>
            </w:r>
          </w:p>
        </w:tc>
      </w:tr>
      <w:tr w:rsidR="006A570A" w:rsidRPr="001E7398" w:rsidTr="006A570A">
        <w:trPr>
          <w:jc w:val="center"/>
        </w:trPr>
        <w:tc>
          <w:tcPr>
            <w:tcW w:w="11187" w:type="dxa"/>
            <w:gridSpan w:val="14"/>
          </w:tcPr>
          <w:p w:rsidR="006A570A" w:rsidRPr="005E652D" w:rsidRDefault="006A570A" w:rsidP="004412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52D">
              <w:rPr>
                <w:rFonts w:ascii="Times New Roman" w:hAnsi="Times New Roman"/>
                <w:b/>
                <w:sz w:val="24"/>
                <w:szCs w:val="24"/>
              </w:rPr>
              <w:t xml:space="preserve">Тема 13. Заключение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5E652D">
              <w:rPr>
                <w:rFonts w:ascii="Times New Roman" w:hAnsi="Times New Roman"/>
                <w:b/>
                <w:sz w:val="24"/>
                <w:szCs w:val="24"/>
              </w:rPr>
              <w:t xml:space="preserve"> часов.</w:t>
            </w: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исследовательским проектом.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Оформление исследовательских проектов. 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570A" w:rsidRPr="001E7398" w:rsidTr="006A570A">
        <w:trPr>
          <w:jc w:val="center"/>
        </w:trPr>
        <w:tc>
          <w:tcPr>
            <w:tcW w:w="540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56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3732" w:type="dxa"/>
          </w:tcPr>
          <w:p w:rsidR="006A570A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творческих работ.</w:t>
            </w:r>
          </w:p>
        </w:tc>
        <w:tc>
          <w:tcPr>
            <w:tcW w:w="992" w:type="dxa"/>
            <w:gridSpan w:val="2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защита исследовательских и творческих работ.</w:t>
            </w:r>
          </w:p>
        </w:tc>
        <w:tc>
          <w:tcPr>
            <w:tcW w:w="2883" w:type="dxa"/>
            <w:gridSpan w:val="8"/>
          </w:tcPr>
          <w:p w:rsidR="006A570A" w:rsidRPr="001E7398" w:rsidRDefault="006A570A" w:rsidP="0044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570A" w:rsidRPr="00E8230D" w:rsidRDefault="006A570A" w:rsidP="00E8230D">
      <w:pPr>
        <w:spacing w:after="0" w:line="240" w:lineRule="auto"/>
        <w:ind w:firstLine="425"/>
        <w:rPr>
          <w:rFonts w:ascii="Times New Roman" w:hAnsi="Times New Roman"/>
          <w:sz w:val="24"/>
          <w:szCs w:val="24"/>
        </w:rPr>
      </w:pPr>
    </w:p>
    <w:p w:rsidR="00C21073" w:rsidRPr="00E8230D" w:rsidRDefault="00C21073" w:rsidP="00F826C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8230D">
        <w:rPr>
          <w:rFonts w:ascii="Times New Roman" w:hAnsi="Times New Roman"/>
          <w:b/>
          <w:sz w:val="28"/>
          <w:szCs w:val="28"/>
        </w:rPr>
        <w:br w:type="page"/>
      </w:r>
      <w:r w:rsidRPr="00E8230D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8B4632" w:rsidRPr="00E8230D" w:rsidRDefault="008B4632" w:rsidP="00F826CB">
      <w:pPr>
        <w:snapToGri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8230D">
        <w:rPr>
          <w:rFonts w:ascii="Times New Roman" w:hAnsi="Times New Roman"/>
          <w:b/>
          <w:sz w:val="28"/>
          <w:szCs w:val="28"/>
        </w:rPr>
        <w:t>Раздел 1. БЕЗОПАСНАЯ ХИМИЯ  28 часов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230D">
        <w:rPr>
          <w:rFonts w:ascii="Times New Roman" w:hAnsi="Times New Roman"/>
          <w:b/>
          <w:sz w:val="28"/>
          <w:szCs w:val="28"/>
        </w:rPr>
        <w:t>Введение (12 час).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Краткие сведения из истории развития химической науки от отдельных знаний до целенаправленного изучения веществ и процессов.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Химия – наука о веществах.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Вещества вокруг нас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 Практическая работа  № 1</w:t>
      </w:r>
      <w:r w:rsidRPr="00E8230D">
        <w:rPr>
          <w:rFonts w:ascii="Times New Roman" w:hAnsi="Times New Roman"/>
          <w:sz w:val="28"/>
          <w:szCs w:val="28"/>
        </w:rPr>
        <w:t xml:space="preserve"> по теме  «Описание  физических свойств веществ»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 №</w:t>
      </w:r>
      <w:r w:rsidRPr="00E8230D">
        <w:rPr>
          <w:rFonts w:ascii="Times New Roman" w:hAnsi="Times New Roman"/>
          <w:sz w:val="28"/>
          <w:szCs w:val="28"/>
        </w:rPr>
        <w:t xml:space="preserve">  2 по теме </w:t>
      </w:r>
    </w:p>
    <w:p w:rsidR="008B4632" w:rsidRPr="00E8230D" w:rsidRDefault="008B4632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«Физические и химические явления»</w:t>
      </w:r>
    </w:p>
    <w:p w:rsidR="008B4632" w:rsidRPr="00E8230D" w:rsidRDefault="008B4632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Тема №1.</w:t>
      </w:r>
    </w:p>
    <w:p w:rsidR="008B4632" w:rsidRPr="00E8230D" w:rsidRDefault="008B4632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“Химическая лаборатория”. Я лаборант  (16 часов) 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Правила техники безопасности.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Химическая лаборатория.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Химическая посуда.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Лабораторный штатив.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Спиртовка.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Обращение с кислотами, щелочами, ядовитыми веществами. Меры первой помощи при химических ожогах и отравлениях.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Практические работы</w:t>
      </w:r>
      <w:proofErr w:type="gramStart"/>
      <w:r w:rsidRPr="00E8230D">
        <w:rPr>
          <w:rFonts w:ascii="Times New Roman" w:hAnsi="Times New Roman"/>
          <w:b/>
          <w:bCs/>
          <w:sz w:val="28"/>
          <w:szCs w:val="28"/>
        </w:rPr>
        <w:t xml:space="preserve"> :</w:t>
      </w:r>
      <w:proofErr w:type="gramEnd"/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Правила ТБ при работе в кабинете химии Знакомство с химической лабораторией 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Признаки и условия химических реакций.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«Растворение в воде сахара, соли. Заваривание чая, кофе, приготовление настоев, отваров.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«Методы разделения смесей: фильтрование, выпаривание, разделение при помощи делительной воронки; разделение твердой смеси песка и железных опилок при помощи магнита»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«Приготовление насыщенного раствора соли. Выращивание кристаллов».</w:t>
      </w:r>
    </w:p>
    <w:p w:rsidR="008B4632" w:rsidRPr="00E8230D" w:rsidRDefault="008B4632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«Испытание индикаторами растворов соды, мыла, лимонной кислоты»</w:t>
      </w:r>
    </w:p>
    <w:p w:rsidR="008B4632" w:rsidRPr="00E8230D" w:rsidRDefault="008B4632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«Испытание индикаторных свойств соков, отваров, варенья».</w:t>
      </w:r>
    </w:p>
    <w:p w:rsidR="008B4632" w:rsidRPr="00E8230D" w:rsidRDefault="008B4632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Раздел  2  Опасная химия   28 часов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Тема 2. Приручены, но опасны </w:t>
      </w:r>
      <w:proofErr w:type="gramStart"/>
      <w:r w:rsidRPr="00E8230D">
        <w:rPr>
          <w:rFonts w:ascii="Times New Roman" w:hAnsi="Times New Roman"/>
          <w:b/>
          <w:bCs/>
          <w:sz w:val="28"/>
          <w:szCs w:val="28"/>
        </w:rPr>
        <w:t xml:space="preserve">( </w:t>
      </w:r>
      <w:proofErr w:type="gramEnd"/>
      <w:r w:rsidRPr="00E8230D">
        <w:rPr>
          <w:rFonts w:ascii="Times New Roman" w:hAnsi="Times New Roman"/>
          <w:b/>
          <w:bCs/>
          <w:sz w:val="28"/>
          <w:szCs w:val="28"/>
        </w:rPr>
        <w:t>18  +10 )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Кислоты и их воздействие на организм человека. Вездесущая серная кислота. Химическое воздействие серной кислоты на металлы, натуральные и синтетические ткани, белок и другие органические вещества. Меры первой помощи при попадании кислот на окружающие предметы, одежду, кожу.  «Паяльная кислота».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Щёлочи и щелочесодержащие смеси. Каустическая сода. Известь. Отбеливатели. Цемент. Меры первой помощи при попадании щелочей и щелочесодержащих смесей на кожные покровы и одежду.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Ядовитые вещества и противоядия. Меры неотложной помощи при отравлениях химикатами.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lastRenderedPageBreak/>
        <w:t>Горючие и взрывоопасные вещества. Ацетон. Бензин. Природный газ. Полимерные материалы. Предотвращение случайного возгорания этих и подобных им веществ. Меры по тушению очагов возгорания. Первая помощь при термических ожогах.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«Обугливание органических веществ»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Лабораторные опыты</w:t>
      </w:r>
      <w:r w:rsidRPr="00E8230D">
        <w:rPr>
          <w:rFonts w:ascii="Times New Roman" w:hAnsi="Times New Roman"/>
          <w:sz w:val="28"/>
          <w:szCs w:val="28"/>
        </w:rPr>
        <w:t>: Химическое воздействие серной кислоты на металлы, натуральные и синтетические ткани, белок и другие органические вещества.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№12 « Свойства соляной  кислоты 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№13</w:t>
      </w:r>
      <w:r w:rsidRPr="00E8230D">
        <w:rPr>
          <w:rFonts w:ascii="Times New Roman" w:hAnsi="Times New Roman"/>
          <w:sz w:val="28"/>
          <w:szCs w:val="28"/>
        </w:rPr>
        <w:t xml:space="preserve"> Изучение свойств волокон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№14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Знакомство с пластмассами</w:t>
      </w:r>
    </w:p>
    <w:p w:rsidR="00E8230D" w:rsidRPr="00E8230D" w:rsidRDefault="00E8230D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Раздел   3   ВЕЗДЕСУЩАЯ ХИМИЯ   50  часов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Тема 3. Химия в быту    8 часов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Скорая помощь на дому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Как избавиться от мух и комаров?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Как удалить пятна?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Что такое накипь и как с ней бороться.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Как удалить пятна?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№15  по теме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«Удаление пятен разных видов»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Жесткая вода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№16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«Свойства жесткой воды»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Что такое накипь и как с ней бороться.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№17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« Удаление накипи»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Тема 4. Экскурсия по  кухне.    12 часов 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Поваренная соль и её свойства. Применение хлорида натрия в хозяйственной деятельности человека. Когда соль – яд.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Лабораторные  опыты с солью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Сахар и его свойства. Полезные и вредные черты сахара. Необычное применение сахара.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Растительные и другие масла. Почему растительное масло полезнее животных жиров. Что такое «антиоксиданты».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Сода пищевая или двууглекислый натрий и его свойства. Опасный брат пищевой соды – сода кальцинированная. Чем полезна пищевая сода и может ли она быть опасной.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Столовый уксус и уксусная эссенция. Свойства уксусной кислоты и её физиологическое воздействие.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lastRenderedPageBreak/>
        <w:t xml:space="preserve">Душистые вещества и приправы. Горчица. Перец и лавровый лист. Ванилин. Фруктовые эссенции. Какую опасность могут представлять </w:t>
      </w:r>
      <w:proofErr w:type="spellStart"/>
      <w:r w:rsidRPr="00E8230D">
        <w:rPr>
          <w:rFonts w:ascii="Times New Roman" w:hAnsi="Times New Roman"/>
          <w:sz w:val="28"/>
          <w:szCs w:val="28"/>
        </w:rPr>
        <w:t>ароматизаторы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пищи и вкусовые добавки.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Лабораторные « Опыты с сахаром»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Горение сахара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Лабораторный опыт  « Уксус и сода надувают воздушный шарик 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№18</w:t>
      </w:r>
      <w:r w:rsidRPr="00E8230D">
        <w:rPr>
          <w:rFonts w:ascii="Times New Roman" w:hAnsi="Times New Roman"/>
          <w:sz w:val="28"/>
          <w:szCs w:val="28"/>
        </w:rPr>
        <w:t xml:space="preserve">  по теме  «Свойства уксусной кислоты и её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физиологическое воздействие».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Тема 5  Домашняя аптечка</w:t>
      </w:r>
      <w:r w:rsidRPr="00E8230D">
        <w:rPr>
          <w:rFonts w:ascii="Times New Roman" w:hAnsi="Times New Roman"/>
          <w:sz w:val="28"/>
          <w:szCs w:val="28"/>
        </w:rPr>
        <w:t xml:space="preserve">.   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12 часов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Аптечный </w:t>
      </w:r>
      <w:proofErr w:type="spellStart"/>
      <w:r w:rsidRPr="00E8230D">
        <w:rPr>
          <w:rFonts w:ascii="Times New Roman" w:hAnsi="Times New Roman"/>
          <w:sz w:val="28"/>
          <w:szCs w:val="28"/>
        </w:rPr>
        <w:t>иод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и его свойства. Почему </w:t>
      </w:r>
      <w:proofErr w:type="spellStart"/>
      <w:r w:rsidRPr="00E8230D">
        <w:rPr>
          <w:rFonts w:ascii="Times New Roman" w:hAnsi="Times New Roman"/>
          <w:sz w:val="28"/>
          <w:szCs w:val="28"/>
        </w:rPr>
        <w:t>иод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надо держать в плотно закупоренной склянке.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 Демонстрационный опыт  «Возгонка </w:t>
      </w:r>
      <w:proofErr w:type="spellStart"/>
      <w:r w:rsidRPr="00E8230D">
        <w:rPr>
          <w:rFonts w:ascii="Times New Roman" w:hAnsi="Times New Roman"/>
          <w:b/>
          <w:bCs/>
          <w:sz w:val="28"/>
          <w:szCs w:val="28"/>
        </w:rPr>
        <w:t>иода</w:t>
      </w:r>
      <w:proofErr w:type="spellEnd"/>
      <w:r w:rsidRPr="00E8230D">
        <w:rPr>
          <w:rFonts w:ascii="Times New Roman" w:hAnsi="Times New Roman"/>
          <w:b/>
          <w:bCs/>
          <w:sz w:val="28"/>
          <w:szCs w:val="28"/>
        </w:rPr>
        <w:t>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«Зелёнка» или раствор бриллиантового зелёного. Необычные свойства обычной зелёнки.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 Лабораторные опыты с зеленкой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Аспирин или ацетилсалициловая кислота и его свойства. Что полезнее: аспирин или </w:t>
      </w:r>
      <w:proofErr w:type="spellStart"/>
      <w:r w:rsidRPr="00E8230D">
        <w:rPr>
          <w:rFonts w:ascii="Times New Roman" w:hAnsi="Times New Roman"/>
          <w:sz w:val="28"/>
          <w:szCs w:val="28"/>
        </w:rPr>
        <w:t>упсарин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. </w:t>
      </w:r>
      <w:r w:rsidRPr="00E8230D">
        <w:rPr>
          <w:rFonts w:ascii="Times New Roman" w:hAnsi="Times New Roman"/>
          <w:b/>
          <w:bCs/>
          <w:sz w:val="28"/>
          <w:szCs w:val="28"/>
        </w:rPr>
        <w:t>Лабораторный опыт « Гидролиз аспирина»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Перекись водорода и </w:t>
      </w:r>
      <w:proofErr w:type="spellStart"/>
      <w:r w:rsidRPr="00E8230D">
        <w:rPr>
          <w:rFonts w:ascii="Times New Roman" w:hAnsi="Times New Roman"/>
          <w:sz w:val="28"/>
          <w:szCs w:val="28"/>
        </w:rPr>
        <w:t>гидроперит</w:t>
      </w:r>
      <w:proofErr w:type="spellEnd"/>
      <w:r w:rsidRPr="00E8230D">
        <w:rPr>
          <w:rFonts w:ascii="Times New Roman" w:hAnsi="Times New Roman"/>
          <w:sz w:val="28"/>
          <w:szCs w:val="28"/>
        </w:rPr>
        <w:t>.  Свойства перекиси водорода.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Перманганат калия, марганцовокислый калий, он же – «марганцовка». Необычные свойства марганцовки. Какую опасность может представлять марганцовка.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 Практическая работа № 19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«Свойства перекиси водорода»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Нужна ли в домашней аптечке борная кислота.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Старые лекарства, как с ними поступить.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Чего не хватает в вашей аптечке.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Тема 6 . Ванная комната или умывальник.   6 часов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Мыло или мыла? Отличие хозяйственного мыла </w:t>
      </w:r>
      <w:proofErr w:type="gramStart"/>
      <w:r w:rsidRPr="00E8230D">
        <w:rPr>
          <w:rFonts w:ascii="Times New Roman" w:hAnsi="Times New Roman"/>
          <w:sz w:val="28"/>
          <w:szCs w:val="28"/>
        </w:rPr>
        <w:t>от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туалетного.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Щелочной характер хозяйственного мыла. Горит ли мыло. Что такое «жидкое мыло».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Стиральные порошки и другие моющие средства. Какие порошки самые опасные. Надо ли опасаться жидких моющих средств.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Кальцинированная сода и </w:t>
      </w:r>
      <w:proofErr w:type="spellStart"/>
      <w:r w:rsidRPr="00E8230D">
        <w:rPr>
          <w:rFonts w:ascii="Times New Roman" w:hAnsi="Times New Roman"/>
          <w:sz w:val="28"/>
          <w:szCs w:val="28"/>
        </w:rPr>
        <w:t>тринатрийфосфат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– для чего они здесь.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Соль для ванны и опыты с ней.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 20 по теме: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 Моющее действие мыла»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№21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«Сравнение свойств мыла и порошков в жесткой воде»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Тема 7 . Туалетный столик.  4 часа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Лосьоны, духи, кремы и прочая парфюмерия. Могут ли представлять опасность косметические препараты. Можно ли самому изготовить питательный крем. Чего должна опасаться мама, применяя питательный крем и другую парфюмерию.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№22</w:t>
      </w:r>
      <w:r w:rsidRPr="00E8230D">
        <w:rPr>
          <w:rFonts w:ascii="Times New Roman" w:hAnsi="Times New Roman"/>
          <w:sz w:val="28"/>
          <w:szCs w:val="28"/>
        </w:rPr>
        <w:t xml:space="preserve">  «Как самому изготовить питательный крем?»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Тема 8 . Папин «бардачок».  4 часа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Каких только химикатов здесь нет – и все опасные!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lastRenderedPageBreak/>
        <w:t>Паяльная кислота это на самом деле кислота? Суперклеи и другие строительные материалы. Кто такие «токсикоманы» и на что они себя обрекают. Электролит – это что-то знакомое.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Бензин, керосин и другие «- </w:t>
      </w:r>
      <w:proofErr w:type="spellStart"/>
      <w:r w:rsidRPr="00E8230D">
        <w:rPr>
          <w:rFonts w:ascii="Times New Roman" w:hAnsi="Times New Roman"/>
          <w:sz w:val="28"/>
          <w:szCs w:val="28"/>
        </w:rPr>
        <w:t>ины</w:t>
      </w:r>
      <w:proofErr w:type="spellEnd"/>
      <w:r w:rsidRPr="00E8230D">
        <w:rPr>
          <w:rFonts w:ascii="Times New Roman" w:hAnsi="Times New Roman"/>
          <w:sz w:val="28"/>
          <w:szCs w:val="28"/>
        </w:rPr>
        <w:t>».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Обыкновенный цемент и его опасные свойства.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Тема 9. Экскурсия  по  огороду и  садовому  участку  4 часа 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E8230D">
        <w:rPr>
          <w:rFonts w:ascii="Times New Roman" w:hAnsi="Times New Roman"/>
          <w:sz w:val="28"/>
          <w:szCs w:val="28"/>
        </w:rPr>
        <w:t>Медный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и другие купоросы.  Можно ли хранить медный купорос  в алюминиевой посуде. </w:t>
      </w:r>
      <w:r w:rsidRPr="00E8230D">
        <w:rPr>
          <w:rFonts w:ascii="Times New Roman" w:hAnsi="Times New Roman"/>
          <w:b/>
          <w:bCs/>
          <w:sz w:val="28"/>
          <w:szCs w:val="28"/>
        </w:rPr>
        <w:t>Лабораторный опыт « Взаимодействие железа с медным купоросом</w:t>
      </w:r>
      <w:r w:rsidRPr="00E8230D">
        <w:rPr>
          <w:rFonts w:ascii="Times New Roman" w:hAnsi="Times New Roman"/>
          <w:sz w:val="28"/>
          <w:szCs w:val="28"/>
        </w:rPr>
        <w:t xml:space="preserve"> »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Ядохимикаты. Забытые ядохимикаты: что с ними делать.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Минеральные удобрения. Значение различных минеральных удобрений. Чем опасны нитраты. Как распознать минеральные удобрения. Как долго хранят минеральные удобрения.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 № 23 по теме: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Как распознать минеральные удобрения.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№ 24 по теме: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Обнаружение нитратов в овощах</w:t>
      </w:r>
      <w:r w:rsidRPr="00E8230D">
        <w:rPr>
          <w:rFonts w:ascii="Times New Roman" w:hAnsi="Times New Roman"/>
          <w:sz w:val="28"/>
          <w:szCs w:val="28"/>
        </w:rPr>
        <w:t>.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Раздел 4  Химия за пределами дома      30 часов 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Тема 10. Магазин.  10 час.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Домашняя лаборатория из хозяйственного и продуктового магазина.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Магазин «Дом. Сад. Огород». Серный цвет и сера молотая. Отбеливатель «Персоль».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Калиевая селитра. Каустическая сода. Кислота для пайки металла. Растворители. Керосин и другое бытовое топливо.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Минеральные удобрения и ядохимикаты.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Раствор аммиака. Стеклоочистители.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 Практическая работа №  25 « Готовим чистящие смеси »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Хозяйственный магазин каждому необходим.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Магазин «Продукты». Сахар, соль, крахмал, сода, уксус, спички.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 Практическая работа №  26 « Опыты с крахмалом»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Знакомые незнакомцы.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230D">
        <w:rPr>
          <w:rFonts w:ascii="Times New Roman" w:hAnsi="Times New Roman"/>
          <w:sz w:val="28"/>
          <w:szCs w:val="28"/>
        </w:rPr>
        <w:t>Могут ли представлять опасность вещества из хозяйственного и продуктового магазинов.</w:t>
      </w:r>
      <w:proofErr w:type="gramEnd"/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Тема 11.  Аптека – рай для химика.  12 часов.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Аптечный йод, чем он отличается от истинного йода.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Марганцовка и глицерин – опасное сочетание.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Формалин. Как посеребрить монету и стекло.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Салициловая кислота и салицилаты. А </w:t>
      </w:r>
      <w:proofErr w:type="gramStart"/>
      <w:r w:rsidRPr="00E8230D">
        <w:rPr>
          <w:rFonts w:ascii="Times New Roman" w:hAnsi="Times New Roman"/>
          <w:sz w:val="28"/>
          <w:szCs w:val="28"/>
        </w:rPr>
        <w:t>ещё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какие кислоты есть в аптеке. Желудочный сок.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Необычный препарат «Ликоподий».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Эта вкусная и полезная глюкоза. Химические свойства и применение глюкозы.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Спирт и спиртовые настойки. Сорбит: тоже спирт.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Эфиры из аптеки. Мазь «Вьетнамский бальзам».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lastRenderedPageBreak/>
        <w:t>Перекись водорода, активированный уголь и другие старые знакомые.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Кто готовит и  продаёт нам лекарства.</w:t>
      </w:r>
    </w:p>
    <w:p w:rsidR="00C73116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Желудочный</w:t>
      </w:r>
      <w:r w:rsidR="001D5DBD">
        <w:rPr>
          <w:rFonts w:ascii="Times New Roman" w:hAnsi="Times New Roman"/>
          <w:sz w:val="28"/>
          <w:szCs w:val="28"/>
        </w:rPr>
        <w:t xml:space="preserve"> </w:t>
      </w:r>
      <w:r w:rsidRPr="00E8230D">
        <w:rPr>
          <w:rFonts w:ascii="Times New Roman" w:hAnsi="Times New Roman"/>
          <w:sz w:val="28"/>
          <w:szCs w:val="28"/>
        </w:rPr>
        <w:t>сок.</w:t>
      </w:r>
      <w:r w:rsidRPr="00E8230D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Лабораторные опыты: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«Расщепление белков под действием пепсина»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№27  по теме: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«Химические свойства и применение глюкозы».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 28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«Свойства эфиров»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№29  «</w:t>
      </w:r>
      <w:r w:rsidRPr="00E8230D">
        <w:rPr>
          <w:rFonts w:ascii="Times New Roman" w:hAnsi="Times New Roman"/>
          <w:sz w:val="28"/>
          <w:szCs w:val="28"/>
        </w:rPr>
        <w:t xml:space="preserve"> Очистка веществ»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 Тема 12. Прогуляемся по берегу реки 8 часов.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Крупные открытия иногда делают случайно. Что можно найти на берегах наших рек.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Карбонаты вместе с силикатами составляют основу земной коры. Как обнаружить в природе карбонатные минералы и горные породы.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Есть ли у нас железная руда. Чем полезен неглазурованный фарфор.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Медная руда не такая уж редкая. Как отличить медный колчедан от золота.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>Практическая работа  № 30</w:t>
      </w:r>
      <w:r w:rsidRPr="00E8230D">
        <w:rPr>
          <w:rFonts w:ascii="Times New Roman" w:hAnsi="Times New Roman"/>
          <w:sz w:val="28"/>
          <w:szCs w:val="28"/>
        </w:rPr>
        <w:t xml:space="preserve">  по теме:  « Получение кремниевой кислоты »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Практическая работа № 31  по теме:  </w:t>
      </w:r>
      <w:r w:rsidRPr="00E8230D">
        <w:rPr>
          <w:rFonts w:ascii="Times New Roman" w:hAnsi="Times New Roman"/>
          <w:sz w:val="28"/>
          <w:szCs w:val="28"/>
        </w:rPr>
        <w:t xml:space="preserve"> Как обнаружить в природе карбонатные минералы и горные породы. </w:t>
      </w:r>
    </w:p>
    <w:p w:rsidR="00F15B91" w:rsidRPr="00E8230D" w:rsidRDefault="00F15B91" w:rsidP="00F826CB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E8230D">
        <w:rPr>
          <w:rFonts w:ascii="Times New Roman" w:hAnsi="Times New Roman"/>
          <w:b/>
          <w:bCs/>
          <w:sz w:val="28"/>
          <w:szCs w:val="28"/>
        </w:rPr>
        <w:t xml:space="preserve">Заключение   4 часа  </w:t>
      </w:r>
    </w:p>
    <w:p w:rsidR="00F15B91" w:rsidRPr="00E8230D" w:rsidRDefault="00F15B91" w:rsidP="00F826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Работа над проектом. Защита творческих работ. Оформление выставки «Химия повсюду»</w:t>
      </w:r>
    </w:p>
    <w:p w:rsidR="00C21073" w:rsidRPr="00E8230D" w:rsidRDefault="00C21073" w:rsidP="00F826CB">
      <w:pPr>
        <w:pStyle w:val="12"/>
        <w:spacing w:line="240" w:lineRule="auto"/>
        <w:ind w:firstLine="709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C21073" w:rsidRPr="00E8230D" w:rsidRDefault="00C21073" w:rsidP="00E8230D">
      <w:pPr>
        <w:spacing w:after="0" w:line="240" w:lineRule="auto"/>
        <w:ind w:firstLine="425"/>
        <w:rPr>
          <w:rFonts w:ascii="Times New Roman" w:hAnsi="Times New Roman"/>
          <w:b/>
          <w:sz w:val="28"/>
          <w:szCs w:val="28"/>
        </w:rPr>
      </w:pPr>
    </w:p>
    <w:p w:rsidR="00C21073" w:rsidRDefault="00C21073" w:rsidP="00E8230D">
      <w:pPr>
        <w:spacing w:after="0" w:line="240" w:lineRule="auto"/>
        <w:ind w:firstLine="425"/>
        <w:rPr>
          <w:rFonts w:ascii="Times New Roman" w:hAnsi="Times New Roman"/>
          <w:b/>
          <w:sz w:val="28"/>
          <w:szCs w:val="28"/>
        </w:rPr>
      </w:pPr>
      <w:r w:rsidRPr="00E8230D">
        <w:rPr>
          <w:rFonts w:ascii="Times New Roman" w:hAnsi="Times New Roman"/>
          <w:b/>
          <w:sz w:val="28"/>
          <w:szCs w:val="28"/>
        </w:rPr>
        <w:br w:type="page"/>
      </w:r>
    </w:p>
    <w:p w:rsidR="004412BF" w:rsidRDefault="00EB12B3" w:rsidP="00EB12B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>О</w:t>
      </w:r>
      <w:r w:rsidRPr="00EB12B3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жидаемые</w:t>
      </w:r>
      <w:r w:rsidRPr="0091249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B12B3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результаты</w:t>
      </w:r>
      <w:r w:rsidR="0091249C" w:rsidRPr="0091249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91249C" w:rsidRPr="00EB12B3" w:rsidRDefault="0091249C" w:rsidP="0091249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В результате прохождения программного материала, учащийся имеет </w:t>
      </w:r>
      <w:r w:rsidRPr="00EB12B3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представление</w:t>
      </w: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 о:</w:t>
      </w:r>
    </w:p>
    <w:p w:rsidR="0091249C" w:rsidRPr="0091249C" w:rsidRDefault="0091249C" w:rsidP="0091249C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о прикладной направленности химии;</w:t>
      </w:r>
    </w:p>
    <w:p w:rsidR="0091249C" w:rsidRPr="0091249C" w:rsidRDefault="0091249C" w:rsidP="0091249C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необходимости сохранения своего здоровья и здоровья будущего поколения;</w:t>
      </w:r>
    </w:p>
    <w:p w:rsidR="0091249C" w:rsidRPr="0091249C" w:rsidRDefault="0091249C" w:rsidP="0091249C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о веществах и их влияния на организм человека;</w:t>
      </w:r>
    </w:p>
    <w:p w:rsidR="0091249C" w:rsidRPr="0091249C" w:rsidRDefault="0091249C" w:rsidP="0091249C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о химических профессиях.</w:t>
      </w:r>
    </w:p>
    <w:p w:rsidR="00EB12B3" w:rsidRDefault="00EB12B3" w:rsidP="0091249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1249C" w:rsidRPr="00EB12B3" w:rsidRDefault="0091249C" w:rsidP="0091249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Учащиеся должны </w:t>
      </w:r>
      <w:r w:rsidRPr="00EB12B3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знать</w:t>
      </w: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91249C" w:rsidRPr="0091249C" w:rsidRDefault="0091249C" w:rsidP="0091249C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Технику безопасности проведения эксперимента;</w:t>
      </w:r>
    </w:p>
    <w:p w:rsidR="0091249C" w:rsidRPr="0091249C" w:rsidRDefault="0091249C" w:rsidP="0091249C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Необходимость умеренного употребления витаминов, белков, жиров и углеводов для здорового образа жизни человека;</w:t>
      </w:r>
    </w:p>
    <w:p w:rsidR="0091249C" w:rsidRPr="0091249C" w:rsidRDefault="0091249C" w:rsidP="0091249C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Пагубное влияние некоторых пищевых добавок на здоровье человека;</w:t>
      </w:r>
    </w:p>
    <w:p w:rsidR="0091249C" w:rsidRPr="0091249C" w:rsidRDefault="0091249C" w:rsidP="0091249C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Качественные реакции на белки, углеводы;</w:t>
      </w:r>
    </w:p>
    <w:p w:rsidR="00EB12B3" w:rsidRDefault="00EB12B3" w:rsidP="0091249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1249C" w:rsidRPr="00EB12B3" w:rsidRDefault="0091249C" w:rsidP="0091249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Учащиеся должны </w:t>
      </w:r>
      <w:r w:rsidRPr="00EB12B3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уметь</w:t>
      </w: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91249C" w:rsidRPr="0091249C" w:rsidRDefault="0091249C" w:rsidP="0091249C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объект и предмет исследования;</w:t>
      </w:r>
    </w:p>
    <w:p w:rsidR="0091249C" w:rsidRPr="0091249C" w:rsidRDefault="0091249C" w:rsidP="0091249C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Пользоваться информационными источниками: справочниками, Интернет, учебной литературой.</w:t>
      </w:r>
    </w:p>
    <w:p w:rsidR="0091249C" w:rsidRPr="0091249C" w:rsidRDefault="0091249C" w:rsidP="0091249C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Осуществлять лабораторный эксперимент, соблюдая технику безопасности;</w:t>
      </w:r>
    </w:p>
    <w:p w:rsidR="0091249C" w:rsidRPr="0091249C" w:rsidRDefault="0091249C" w:rsidP="0091249C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качественный состав, а так же экспериментально доказывать физические и химические свойства исследуемых веществ;</w:t>
      </w:r>
    </w:p>
    <w:p w:rsidR="0091249C" w:rsidRPr="0091249C" w:rsidRDefault="0091249C" w:rsidP="0091249C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Проводить соцопрос населения: составлять вопросы, уметь общаться.</w:t>
      </w:r>
    </w:p>
    <w:p w:rsidR="00EB12B3" w:rsidRDefault="00EB12B3" w:rsidP="0091249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1249C" w:rsidRPr="00EB12B3" w:rsidRDefault="0091249C" w:rsidP="0091249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Учащиеся должны </w:t>
      </w:r>
      <w:r w:rsidRPr="00EB12B3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владеть</w:t>
      </w:r>
      <w:r w:rsidRPr="00EB12B3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91249C" w:rsidRPr="0091249C" w:rsidRDefault="0091249C" w:rsidP="0091249C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Навыками обработки полученной информации и оформлять ее в виде сообщения, реферата или компьютерной презентации;</w:t>
      </w:r>
    </w:p>
    <w:p w:rsidR="0091249C" w:rsidRPr="0091249C" w:rsidRDefault="0091249C" w:rsidP="0091249C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1249C">
        <w:rPr>
          <w:rFonts w:ascii="Times New Roman" w:hAnsi="Times New Roman"/>
          <w:color w:val="000000"/>
          <w:sz w:val="28"/>
          <w:szCs w:val="28"/>
          <w:lang w:eastAsia="ru-RU"/>
        </w:rPr>
        <w:t>Навыками экспериментального проведения химического анализа.</w:t>
      </w:r>
    </w:p>
    <w:p w:rsidR="0091249C" w:rsidRPr="00E8230D" w:rsidRDefault="0091249C" w:rsidP="00E8230D">
      <w:pPr>
        <w:spacing w:after="0" w:line="240" w:lineRule="auto"/>
        <w:ind w:firstLine="425"/>
        <w:rPr>
          <w:rFonts w:ascii="Times New Roman" w:hAnsi="Times New Roman"/>
          <w:b/>
          <w:sz w:val="28"/>
          <w:szCs w:val="28"/>
        </w:rPr>
      </w:pPr>
    </w:p>
    <w:p w:rsidR="0091249C" w:rsidRDefault="0091249C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21073" w:rsidRPr="00E8230D" w:rsidRDefault="00C21073" w:rsidP="00E823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 w:rsidRPr="00E8230D">
        <w:rPr>
          <w:rFonts w:ascii="Times New Roman" w:hAnsi="Times New Roman"/>
          <w:b/>
          <w:sz w:val="28"/>
          <w:szCs w:val="28"/>
        </w:rPr>
        <w:lastRenderedPageBreak/>
        <w:t>Учебно-методические средства обучения</w:t>
      </w:r>
    </w:p>
    <w:p w:rsidR="00C21073" w:rsidRPr="00E8230D" w:rsidRDefault="00C21073" w:rsidP="00E823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u w:val="single"/>
        </w:rPr>
      </w:pPr>
      <w:r w:rsidRPr="00E8230D">
        <w:rPr>
          <w:rFonts w:ascii="Times New Roman" w:hAnsi="Times New Roman"/>
          <w:sz w:val="28"/>
          <w:szCs w:val="28"/>
          <w:u w:val="single"/>
        </w:rPr>
        <w:t>Литература для педагога:</w:t>
      </w:r>
    </w:p>
    <w:p w:rsidR="00060EF9" w:rsidRPr="00E8230D" w:rsidRDefault="00060EF9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u w:val="single"/>
        </w:rPr>
      </w:pPr>
    </w:p>
    <w:p w:rsidR="00F70168" w:rsidRPr="00E8230D" w:rsidRDefault="00C21073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4. Ма</w:t>
      </w:r>
      <w:proofErr w:type="gramStart"/>
      <w:r w:rsidRPr="00E8230D">
        <w:rPr>
          <w:rFonts w:ascii="Times New Roman" w:hAnsi="Times New Roman"/>
          <w:sz w:val="28"/>
          <w:szCs w:val="28"/>
        </w:rPr>
        <w:t>к-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Милан </w:t>
      </w:r>
      <w:proofErr w:type="spellStart"/>
      <w:r w:rsidRPr="00E8230D">
        <w:rPr>
          <w:rFonts w:ascii="Times New Roman" w:hAnsi="Times New Roman"/>
          <w:sz w:val="28"/>
          <w:szCs w:val="28"/>
        </w:rPr>
        <w:t>Броуз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Ф. Размножение растений: Пер. с англ. – М.: Мир, 1987. – 192 с., ил.</w:t>
      </w:r>
      <w:r w:rsidR="00F70168" w:rsidRPr="00E8230D">
        <w:rPr>
          <w:rFonts w:ascii="Times New Roman" w:hAnsi="Times New Roman"/>
          <w:sz w:val="28"/>
          <w:szCs w:val="28"/>
        </w:rPr>
        <w:t xml:space="preserve"> Абрамов С. И. Охрана окружающей среды и рациональное использование природных ресурсов. – М.: 1987. 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230D">
        <w:rPr>
          <w:rFonts w:ascii="Times New Roman" w:hAnsi="Times New Roman"/>
          <w:sz w:val="28"/>
          <w:szCs w:val="28"/>
        </w:rPr>
        <w:t>Алексинский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В.Н. Занимательные опыты по химии (2-е издание, исправленное) - М.: Просвещение 1995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230D">
        <w:rPr>
          <w:rFonts w:ascii="Times New Roman" w:hAnsi="Times New Roman"/>
          <w:sz w:val="28"/>
          <w:szCs w:val="28"/>
        </w:rPr>
        <w:t>Балаев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И.И. Домашний эксперимент по химии</w:t>
      </w:r>
      <w:proofErr w:type="gramStart"/>
      <w:r w:rsidRPr="00E8230D">
        <w:rPr>
          <w:rFonts w:ascii="Times New Roman" w:hAnsi="Times New Roman"/>
          <w:sz w:val="28"/>
          <w:szCs w:val="28"/>
        </w:rPr>
        <w:t>.-</w:t>
      </w:r>
      <w:proofErr w:type="gramEnd"/>
      <w:r w:rsidRPr="00E8230D">
        <w:rPr>
          <w:rFonts w:ascii="Times New Roman" w:hAnsi="Times New Roman"/>
          <w:sz w:val="28"/>
          <w:szCs w:val="28"/>
        </w:rPr>
        <w:t>М.: Просвещение 1977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Войтович В.А. Химия в быту. – М.: Знание 1980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Габриелян О.С. Настольная книга учителя. Химия. 8 класс. – М.: Дрофа, 2002.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Гроссе Э., </w:t>
      </w:r>
      <w:proofErr w:type="spellStart"/>
      <w:r w:rsidRPr="00E8230D">
        <w:rPr>
          <w:rFonts w:ascii="Times New Roman" w:hAnsi="Times New Roman"/>
          <w:sz w:val="28"/>
          <w:szCs w:val="28"/>
        </w:rPr>
        <w:t>Вайсмантель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Х. Химия для </w:t>
      </w:r>
      <w:proofErr w:type="gramStart"/>
      <w:r w:rsidRPr="00E8230D">
        <w:rPr>
          <w:rFonts w:ascii="Times New Roman" w:hAnsi="Times New Roman"/>
          <w:sz w:val="28"/>
          <w:szCs w:val="28"/>
        </w:rPr>
        <w:t>любознательных</w:t>
      </w:r>
      <w:proofErr w:type="gramEnd"/>
      <w:r w:rsidRPr="00E8230D">
        <w:rPr>
          <w:rFonts w:ascii="Times New Roman" w:hAnsi="Times New Roman"/>
          <w:sz w:val="28"/>
          <w:szCs w:val="28"/>
        </w:rPr>
        <w:t>. Л.: Химия, 1978.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Дорофеев А.И. и др. Практикум по неорганической химии. Учебное пособие. – Л.: Химия, 1990.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Зверев И.Д. Книга для чтения по анатомии, физиологи гигиене человека. –  М.: Просвещение, 1983.</w:t>
      </w:r>
    </w:p>
    <w:p w:rsidR="00F70168" w:rsidRPr="00E8230D" w:rsidRDefault="00F70168" w:rsidP="00E8230D">
      <w:pPr>
        <w:numPr>
          <w:ilvl w:val="0"/>
          <w:numId w:val="35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proofErr w:type="spellStart"/>
      <w:r w:rsidRPr="00E8230D">
        <w:rPr>
          <w:rFonts w:ascii="Times New Roman" w:hAnsi="Times New Roman"/>
          <w:sz w:val="28"/>
          <w:szCs w:val="28"/>
        </w:rPr>
        <w:t>Крицман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В.А. Книга для чтения по неорганической химии. – М.: Просвещение, 1993.</w:t>
      </w:r>
    </w:p>
    <w:p w:rsidR="00F70168" w:rsidRPr="00E8230D" w:rsidRDefault="00F70168" w:rsidP="00F64390">
      <w:pPr>
        <w:numPr>
          <w:ilvl w:val="0"/>
          <w:numId w:val="35"/>
        </w:numPr>
        <w:tabs>
          <w:tab w:val="clear" w:pos="720"/>
          <w:tab w:val="num" w:pos="851"/>
        </w:tabs>
        <w:suppressAutoHyphens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E8230D">
        <w:rPr>
          <w:rFonts w:ascii="Times New Roman" w:hAnsi="Times New Roman"/>
          <w:sz w:val="28"/>
          <w:szCs w:val="28"/>
        </w:rPr>
        <w:t>Кукушкин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Н.Н. Химия вокруг нас – М.: Высшая школа, 1992.</w:t>
      </w:r>
    </w:p>
    <w:p w:rsidR="00C21073" w:rsidRPr="00E8230D" w:rsidRDefault="00C21073" w:rsidP="00E8230D">
      <w:pPr>
        <w:pStyle w:val="ab"/>
        <w:shd w:val="clear" w:color="auto" w:fill="FFFFFF"/>
        <w:spacing w:after="0"/>
        <w:ind w:firstLine="425"/>
        <w:jc w:val="both"/>
        <w:rPr>
          <w:sz w:val="28"/>
          <w:szCs w:val="28"/>
        </w:rPr>
      </w:pPr>
    </w:p>
    <w:p w:rsidR="00C21073" w:rsidRPr="00E8230D" w:rsidRDefault="00C21073" w:rsidP="00E8230D">
      <w:pPr>
        <w:pStyle w:val="ab"/>
        <w:shd w:val="clear" w:color="auto" w:fill="FFFFFF"/>
        <w:spacing w:after="0"/>
        <w:ind w:firstLine="425"/>
        <w:jc w:val="both"/>
        <w:rPr>
          <w:sz w:val="28"/>
          <w:szCs w:val="28"/>
        </w:rPr>
      </w:pPr>
    </w:p>
    <w:p w:rsidR="00C21073" w:rsidRPr="00E8230D" w:rsidRDefault="00C21073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u w:val="single"/>
        </w:rPr>
      </w:pPr>
      <w:r w:rsidRPr="00E8230D">
        <w:rPr>
          <w:rFonts w:ascii="Times New Roman" w:hAnsi="Times New Roman"/>
          <w:sz w:val="28"/>
          <w:szCs w:val="28"/>
          <w:u w:val="single"/>
        </w:rPr>
        <w:t xml:space="preserve">Литература для </w:t>
      </w:r>
      <w:proofErr w:type="gramStart"/>
      <w:r w:rsidRPr="00E8230D">
        <w:rPr>
          <w:rFonts w:ascii="Times New Roman" w:hAnsi="Times New Roman"/>
          <w:sz w:val="28"/>
          <w:szCs w:val="28"/>
          <w:u w:val="single"/>
        </w:rPr>
        <w:t>обучающихся</w:t>
      </w:r>
      <w:proofErr w:type="gramEnd"/>
      <w:r w:rsidRPr="00E8230D">
        <w:rPr>
          <w:rFonts w:ascii="Times New Roman" w:hAnsi="Times New Roman"/>
          <w:sz w:val="28"/>
          <w:szCs w:val="28"/>
          <w:u w:val="single"/>
        </w:rPr>
        <w:t>:</w:t>
      </w:r>
    </w:p>
    <w:p w:rsidR="00060EF9" w:rsidRPr="00E8230D" w:rsidRDefault="00060EF9" w:rsidP="00E8230D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u w:val="single"/>
        </w:rPr>
      </w:pP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proofErr w:type="spellStart"/>
      <w:r w:rsidRPr="00E8230D">
        <w:rPr>
          <w:rFonts w:ascii="Times New Roman" w:hAnsi="Times New Roman"/>
          <w:sz w:val="28"/>
          <w:szCs w:val="28"/>
        </w:rPr>
        <w:t>Л.Ю.Аликберова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8230D">
        <w:rPr>
          <w:rFonts w:ascii="Times New Roman" w:hAnsi="Times New Roman"/>
          <w:sz w:val="28"/>
          <w:szCs w:val="28"/>
        </w:rPr>
        <w:t>Б.Д.</w:t>
      </w:r>
      <w:proofErr w:type="gramStart"/>
      <w:r w:rsidRPr="00E8230D">
        <w:rPr>
          <w:rFonts w:ascii="Times New Roman" w:hAnsi="Times New Roman"/>
          <w:sz w:val="28"/>
          <w:szCs w:val="28"/>
        </w:rPr>
        <w:t>Степин</w:t>
      </w:r>
      <w:proofErr w:type="spellEnd"/>
      <w:proofErr w:type="gramEnd"/>
      <w:r w:rsidRPr="00E8230D">
        <w:rPr>
          <w:rFonts w:ascii="Times New Roman" w:hAnsi="Times New Roman"/>
          <w:sz w:val="28"/>
          <w:szCs w:val="28"/>
        </w:rPr>
        <w:t xml:space="preserve"> Занимательные задания и эффектные опыты по химии., ДРОФА», М., 2002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proofErr w:type="gramStart"/>
      <w:r w:rsidRPr="00E8230D">
        <w:rPr>
          <w:rFonts w:ascii="Times New Roman" w:hAnsi="Times New Roman"/>
          <w:sz w:val="28"/>
          <w:szCs w:val="28"/>
        </w:rPr>
        <w:t>Алексинский</w:t>
      </w:r>
      <w:proofErr w:type="gramEnd"/>
      <w:r w:rsidRPr="00E8230D">
        <w:rPr>
          <w:rFonts w:ascii="Times New Roman" w:hAnsi="Times New Roman"/>
          <w:sz w:val="28"/>
          <w:szCs w:val="28"/>
        </w:rPr>
        <w:t xml:space="preserve"> Занимательные опыты по химии. В.Н.. «ПРОСВЕЩЕНИЕ», М., 1995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 «Гроссе Э., </w:t>
      </w:r>
      <w:proofErr w:type="spellStart"/>
      <w:r w:rsidRPr="00E8230D">
        <w:rPr>
          <w:rFonts w:ascii="Times New Roman" w:hAnsi="Times New Roman"/>
          <w:sz w:val="28"/>
          <w:szCs w:val="28"/>
        </w:rPr>
        <w:t>Вайсмантель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Х. Химия для </w:t>
      </w:r>
      <w:proofErr w:type="gramStart"/>
      <w:r w:rsidRPr="00E8230D">
        <w:rPr>
          <w:rFonts w:ascii="Times New Roman" w:hAnsi="Times New Roman"/>
          <w:sz w:val="28"/>
          <w:szCs w:val="28"/>
        </w:rPr>
        <w:t>любознательных</w:t>
      </w:r>
      <w:proofErr w:type="gramEnd"/>
      <w:r w:rsidRPr="00E8230D">
        <w:rPr>
          <w:rFonts w:ascii="Times New Roman" w:hAnsi="Times New Roman"/>
          <w:sz w:val="28"/>
          <w:szCs w:val="28"/>
        </w:rPr>
        <w:t>. – Л. Химия , 1978.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Книга по химии для домашнего чтения. </w:t>
      </w:r>
      <w:proofErr w:type="spellStart"/>
      <w:r w:rsidRPr="00E8230D">
        <w:rPr>
          <w:rFonts w:ascii="Times New Roman" w:hAnsi="Times New Roman"/>
          <w:sz w:val="28"/>
          <w:szCs w:val="28"/>
        </w:rPr>
        <w:t>Б.Д.Степин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8230D">
        <w:rPr>
          <w:rFonts w:ascii="Times New Roman" w:hAnsi="Times New Roman"/>
          <w:sz w:val="28"/>
          <w:szCs w:val="28"/>
        </w:rPr>
        <w:t>Л.Ю.Аликберова</w:t>
      </w:r>
      <w:proofErr w:type="spellEnd"/>
      <w:r w:rsidRPr="00E8230D">
        <w:rPr>
          <w:rFonts w:ascii="Times New Roman" w:hAnsi="Times New Roman"/>
          <w:sz w:val="28"/>
          <w:szCs w:val="28"/>
        </w:rPr>
        <w:t>. «ХИМИЯ», М., 1995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proofErr w:type="spellStart"/>
      <w:r w:rsidRPr="00E8230D">
        <w:rPr>
          <w:rFonts w:ascii="Times New Roman" w:hAnsi="Times New Roman"/>
          <w:sz w:val="28"/>
          <w:szCs w:val="28"/>
        </w:rPr>
        <w:t>Леенсон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И.А. Занимательная химия. – М.: РОСМЭН, 1999.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Чудеса на выбор или химические опыты для новичков. О. Ольгин. </w:t>
      </w:r>
      <w:proofErr w:type="spellStart"/>
      <w:r w:rsidRPr="00E8230D">
        <w:rPr>
          <w:rFonts w:ascii="Times New Roman" w:hAnsi="Times New Roman"/>
          <w:sz w:val="28"/>
          <w:szCs w:val="28"/>
        </w:rPr>
        <w:t>М.:Дет</w:t>
      </w:r>
      <w:proofErr w:type="spellEnd"/>
      <w:r w:rsidRPr="00E8230D">
        <w:rPr>
          <w:rFonts w:ascii="Times New Roman" w:hAnsi="Times New Roman"/>
          <w:sz w:val="28"/>
          <w:szCs w:val="28"/>
        </w:rPr>
        <w:t>. лит</w:t>
      </w:r>
      <w:proofErr w:type="gramStart"/>
      <w:r w:rsidRPr="00E8230D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E8230D">
        <w:rPr>
          <w:rFonts w:ascii="Times New Roman" w:hAnsi="Times New Roman"/>
          <w:sz w:val="28"/>
          <w:szCs w:val="28"/>
        </w:rPr>
        <w:t>1987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Г.И. </w:t>
      </w:r>
      <w:proofErr w:type="spellStart"/>
      <w:r w:rsidRPr="00E8230D">
        <w:rPr>
          <w:rFonts w:ascii="Times New Roman" w:hAnsi="Times New Roman"/>
          <w:sz w:val="28"/>
          <w:szCs w:val="28"/>
        </w:rPr>
        <w:t>Штремплер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Химия на досуге - М.: Просвещение 1993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 xml:space="preserve">Химия в картинках. </w:t>
      </w:r>
      <w:proofErr w:type="spellStart"/>
      <w:r w:rsidRPr="00E8230D">
        <w:rPr>
          <w:rFonts w:ascii="Times New Roman" w:hAnsi="Times New Roman"/>
          <w:sz w:val="28"/>
          <w:szCs w:val="28"/>
        </w:rPr>
        <w:t>Курячая</w:t>
      </w:r>
      <w:proofErr w:type="spellEnd"/>
      <w:r w:rsidRPr="00E8230D">
        <w:rPr>
          <w:rFonts w:ascii="Times New Roman" w:hAnsi="Times New Roman"/>
          <w:sz w:val="28"/>
          <w:szCs w:val="28"/>
        </w:rPr>
        <w:t xml:space="preserve"> М. – М. Дет. Лит</w:t>
      </w:r>
      <w:proofErr w:type="gramStart"/>
      <w:r w:rsidRPr="00E8230D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E8230D">
        <w:rPr>
          <w:rFonts w:ascii="Times New Roman" w:hAnsi="Times New Roman"/>
          <w:sz w:val="28"/>
          <w:szCs w:val="28"/>
        </w:rPr>
        <w:t>1992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Энциклопедия для детей. Том 17. Химия. «АВАНТА», М., 2003</w:t>
      </w:r>
    </w:p>
    <w:p w:rsidR="00F70168" w:rsidRPr="00E8230D" w:rsidRDefault="00F70168" w:rsidP="00E8230D">
      <w:pPr>
        <w:numPr>
          <w:ilvl w:val="0"/>
          <w:numId w:val="36"/>
        </w:numPr>
        <w:suppressAutoHyphens/>
        <w:spacing w:after="0" w:line="240" w:lineRule="auto"/>
        <w:ind w:left="0" w:firstLine="425"/>
        <w:rPr>
          <w:rFonts w:ascii="Times New Roman" w:hAnsi="Times New Roman"/>
          <w:sz w:val="28"/>
          <w:szCs w:val="28"/>
        </w:rPr>
      </w:pPr>
      <w:r w:rsidRPr="00E8230D">
        <w:rPr>
          <w:rFonts w:ascii="Times New Roman" w:hAnsi="Times New Roman"/>
          <w:sz w:val="28"/>
          <w:szCs w:val="28"/>
        </w:rPr>
        <w:t>Энциклопедический словарь юного натуралиста. – М.: Педагогика, 1982.</w:t>
      </w:r>
    </w:p>
    <w:sectPr w:rsidR="00F70168" w:rsidRPr="00E8230D" w:rsidSect="0091249C">
      <w:headerReference w:type="default" r:id="rId9"/>
      <w:footerReference w:type="default" r:id="rId10"/>
      <w:pgSz w:w="11906" w:h="16838"/>
      <w:pgMar w:top="851" w:right="28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160" w:rsidRDefault="00ED5160" w:rsidP="00C21073">
      <w:pPr>
        <w:spacing w:after="0" w:line="240" w:lineRule="auto"/>
      </w:pPr>
      <w:r>
        <w:separator/>
      </w:r>
    </w:p>
  </w:endnote>
  <w:endnote w:type="continuationSeparator" w:id="0">
    <w:p w:rsidR="00ED5160" w:rsidRDefault="00ED5160" w:rsidP="00C21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564556"/>
      <w:docPartObj>
        <w:docPartGallery w:val="Page Numbers (Bottom of Page)"/>
        <w:docPartUnique/>
      </w:docPartObj>
    </w:sdtPr>
    <w:sdtEndPr/>
    <w:sdtContent>
      <w:p w:rsidR="00B60794" w:rsidRDefault="005303C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21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60794" w:rsidRDefault="00B60794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160" w:rsidRDefault="00ED5160" w:rsidP="00C21073">
      <w:pPr>
        <w:spacing w:after="0" w:line="240" w:lineRule="auto"/>
      </w:pPr>
      <w:r>
        <w:separator/>
      </w:r>
    </w:p>
  </w:footnote>
  <w:footnote w:type="continuationSeparator" w:id="0">
    <w:p w:rsidR="00ED5160" w:rsidRDefault="00ED5160" w:rsidP="00C21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794" w:rsidRDefault="00B60794" w:rsidP="00F62090">
    <w:pPr>
      <w:pStyle w:val="af4"/>
    </w:pPr>
  </w:p>
  <w:p w:rsidR="00B60794" w:rsidRDefault="00B60794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2C46A2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4"/>
    <w:multiLevelType w:val="singleLevel"/>
    <w:tmpl w:val="00000004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48934DB"/>
    <w:multiLevelType w:val="multilevel"/>
    <w:tmpl w:val="0260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11017E"/>
    <w:multiLevelType w:val="hybridMultilevel"/>
    <w:tmpl w:val="BD8C5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06369C"/>
    <w:multiLevelType w:val="hybridMultilevel"/>
    <w:tmpl w:val="85EE7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A46C5F"/>
    <w:multiLevelType w:val="multilevel"/>
    <w:tmpl w:val="8C36612C"/>
    <w:lvl w:ilvl="0">
      <w:numFmt w:val="bullet"/>
      <w:lvlText w:val="●"/>
      <w:lvlJc w:val="left"/>
      <w:pPr>
        <w:ind w:left="1080" w:firstLine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">
    <w:nsid w:val="1339307B"/>
    <w:multiLevelType w:val="hybridMultilevel"/>
    <w:tmpl w:val="757EDAF0"/>
    <w:lvl w:ilvl="0" w:tplc="C28020EE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>
    <w:nsid w:val="145530A3"/>
    <w:multiLevelType w:val="multilevel"/>
    <w:tmpl w:val="1100A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5EC23C5"/>
    <w:multiLevelType w:val="hybridMultilevel"/>
    <w:tmpl w:val="D50243AE"/>
    <w:lvl w:ilvl="0" w:tplc="50761BE0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256C4E"/>
    <w:multiLevelType w:val="hybridMultilevel"/>
    <w:tmpl w:val="6350745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93BCA"/>
    <w:multiLevelType w:val="hybridMultilevel"/>
    <w:tmpl w:val="C05ACB9A"/>
    <w:lvl w:ilvl="0" w:tplc="4EB617AE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916956"/>
    <w:multiLevelType w:val="hybridMultilevel"/>
    <w:tmpl w:val="17C07DAA"/>
    <w:lvl w:ilvl="0" w:tplc="2B0CFA0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07617B9"/>
    <w:multiLevelType w:val="hybridMultilevel"/>
    <w:tmpl w:val="333ABF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09E128A"/>
    <w:multiLevelType w:val="multilevel"/>
    <w:tmpl w:val="CE9E3E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2555605F"/>
    <w:multiLevelType w:val="hybridMultilevel"/>
    <w:tmpl w:val="E94EDB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2B7FE8"/>
    <w:multiLevelType w:val="hybridMultilevel"/>
    <w:tmpl w:val="9D625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750F7F"/>
    <w:multiLevelType w:val="hybridMultilevel"/>
    <w:tmpl w:val="4E5C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94DE8"/>
    <w:multiLevelType w:val="hybridMultilevel"/>
    <w:tmpl w:val="20908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0F0405"/>
    <w:multiLevelType w:val="multilevel"/>
    <w:tmpl w:val="AEDA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EF02B8"/>
    <w:multiLevelType w:val="hybridMultilevel"/>
    <w:tmpl w:val="97066B7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45D0D5C"/>
    <w:multiLevelType w:val="hybridMultilevel"/>
    <w:tmpl w:val="E836FC84"/>
    <w:lvl w:ilvl="0" w:tplc="3C0ADF1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CD7E09"/>
    <w:multiLevelType w:val="hybridMultilevel"/>
    <w:tmpl w:val="DF58B668"/>
    <w:lvl w:ilvl="0" w:tplc="99329732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067C5E"/>
    <w:multiLevelType w:val="hybridMultilevel"/>
    <w:tmpl w:val="1144C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CA4C28"/>
    <w:multiLevelType w:val="multilevel"/>
    <w:tmpl w:val="DB085362"/>
    <w:lvl w:ilvl="0">
      <w:start w:val="1"/>
      <w:numFmt w:val="decimal"/>
      <w:lvlText w:val="%1."/>
      <w:lvlJc w:val="left"/>
      <w:pPr>
        <w:ind w:left="557" w:firstLine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800" w:firstLine="14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520" w:firstLine="23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240" w:firstLine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960" w:firstLine="3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680" w:firstLine="45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400" w:firstLine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120" w:firstLine="57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840" w:firstLine="66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>
    <w:nsid w:val="4952004A"/>
    <w:multiLevelType w:val="hybridMultilevel"/>
    <w:tmpl w:val="5238BAD6"/>
    <w:lvl w:ilvl="0" w:tplc="5AB2DA6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2026FFE"/>
    <w:multiLevelType w:val="hybridMultilevel"/>
    <w:tmpl w:val="48E4D352"/>
    <w:lvl w:ilvl="0" w:tplc="7EC85172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0005A"/>
    <w:multiLevelType w:val="hybridMultilevel"/>
    <w:tmpl w:val="01FC6CE8"/>
    <w:lvl w:ilvl="0" w:tplc="C670461C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C670461C">
      <w:start w:val="1"/>
      <w:numFmt w:val="bullet"/>
      <w:lvlText w:val=""/>
      <w:lvlJc w:val="left"/>
      <w:pPr>
        <w:ind w:left="226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8">
    <w:nsid w:val="52CB7DB3"/>
    <w:multiLevelType w:val="hybridMultilevel"/>
    <w:tmpl w:val="FF586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B6710"/>
    <w:multiLevelType w:val="hybridMultilevel"/>
    <w:tmpl w:val="EE083788"/>
    <w:lvl w:ilvl="0" w:tplc="2A70647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8673E"/>
    <w:multiLevelType w:val="hybridMultilevel"/>
    <w:tmpl w:val="87AE9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3031BA"/>
    <w:multiLevelType w:val="hybridMultilevel"/>
    <w:tmpl w:val="963CEB76"/>
    <w:lvl w:ilvl="0" w:tplc="F974970E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37042B"/>
    <w:multiLevelType w:val="multilevel"/>
    <w:tmpl w:val="3526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282B7D"/>
    <w:multiLevelType w:val="hybridMultilevel"/>
    <w:tmpl w:val="CABC2D8A"/>
    <w:lvl w:ilvl="0" w:tplc="C6704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11F20B6"/>
    <w:multiLevelType w:val="multilevel"/>
    <w:tmpl w:val="31A85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A36692"/>
    <w:multiLevelType w:val="hybridMultilevel"/>
    <w:tmpl w:val="7D42E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>
    <w:nsid w:val="6F876C1C"/>
    <w:multiLevelType w:val="hybridMultilevel"/>
    <w:tmpl w:val="623CEC02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BD7307"/>
    <w:multiLevelType w:val="hybridMultilevel"/>
    <w:tmpl w:val="6F741178"/>
    <w:lvl w:ilvl="0" w:tplc="9B5A626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D35B37"/>
    <w:multiLevelType w:val="multilevel"/>
    <w:tmpl w:val="34643450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D2F37A1"/>
    <w:multiLevelType w:val="hybridMultilevel"/>
    <w:tmpl w:val="C86A30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AC7142"/>
    <w:multiLevelType w:val="hybridMultilevel"/>
    <w:tmpl w:val="9CB08BEE"/>
    <w:lvl w:ilvl="0" w:tplc="C6704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  <w:num w:numId="5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</w:num>
  <w:num w:numId="9">
    <w:abstractNumId w:val="33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4"/>
  </w:num>
  <w:num w:numId="13">
    <w:abstractNumId w:val="17"/>
  </w:num>
  <w:num w:numId="14">
    <w:abstractNumId w:val="28"/>
  </w:num>
  <w:num w:numId="15">
    <w:abstractNumId w:val="4"/>
  </w:num>
  <w:num w:numId="16">
    <w:abstractNumId w:val="8"/>
  </w:num>
  <w:num w:numId="17">
    <w:abstractNumId w:val="24"/>
  </w:num>
  <w:num w:numId="18">
    <w:abstractNumId w:val="25"/>
  </w:num>
  <w:num w:numId="19">
    <w:abstractNumId w:val="26"/>
  </w:num>
  <w:num w:numId="20">
    <w:abstractNumId w:val="38"/>
  </w:num>
  <w:num w:numId="21">
    <w:abstractNumId w:val="7"/>
  </w:num>
  <w:num w:numId="22">
    <w:abstractNumId w:val="20"/>
  </w:num>
  <w:num w:numId="23">
    <w:abstractNumId w:val="13"/>
  </w:num>
  <w:num w:numId="24">
    <w:abstractNumId w:val="12"/>
  </w:num>
  <w:num w:numId="25">
    <w:abstractNumId w:val="27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31"/>
  </w:num>
  <w:num w:numId="29">
    <w:abstractNumId w:val="22"/>
  </w:num>
  <w:num w:numId="30">
    <w:abstractNumId w:val="9"/>
  </w:num>
  <w:num w:numId="31">
    <w:abstractNumId w:val="29"/>
  </w:num>
  <w:num w:numId="32">
    <w:abstractNumId w:val="21"/>
  </w:num>
  <w:num w:numId="33">
    <w:abstractNumId w:val="11"/>
  </w:num>
  <w:num w:numId="34">
    <w:abstractNumId w:val="37"/>
  </w:num>
  <w:num w:numId="35">
    <w:abstractNumId w:val="1"/>
  </w:num>
  <w:num w:numId="36">
    <w:abstractNumId w:val="2"/>
  </w:num>
  <w:num w:numId="37">
    <w:abstractNumId w:val="36"/>
  </w:num>
  <w:num w:numId="38">
    <w:abstractNumId w:val="10"/>
  </w:num>
  <w:num w:numId="39">
    <w:abstractNumId w:val="3"/>
  </w:num>
  <w:num w:numId="40">
    <w:abstractNumId w:val="32"/>
  </w:num>
  <w:num w:numId="41">
    <w:abstractNumId w:val="19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073"/>
    <w:rsid w:val="0002557D"/>
    <w:rsid w:val="000400CF"/>
    <w:rsid w:val="0005764E"/>
    <w:rsid w:val="00060EF9"/>
    <w:rsid w:val="00061DDF"/>
    <w:rsid w:val="000857E8"/>
    <w:rsid w:val="000B7ACC"/>
    <w:rsid w:val="0010021D"/>
    <w:rsid w:val="00104C79"/>
    <w:rsid w:val="0014187A"/>
    <w:rsid w:val="00187DEC"/>
    <w:rsid w:val="0019442F"/>
    <w:rsid w:val="001B0C09"/>
    <w:rsid w:val="001B51AF"/>
    <w:rsid w:val="001C000D"/>
    <w:rsid w:val="001C1165"/>
    <w:rsid w:val="001D07BC"/>
    <w:rsid w:val="001D5B2B"/>
    <w:rsid w:val="001D5DBD"/>
    <w:rsid w:val="002009CC"/>
    <w:rsid w:val="00214497"/>
    <w:rsid w:val="002754BC"/>
    <w:rsid w:val="002929DC"/>
    <w:rsid w:val="00297726"/>
    <w:rsid w:val="002A539C"/>
    <w:rsid w:val="0031674F"/>
    <w:rsid w:val="00324BC7"/>
    <w:rsid w:val="003744C7"/>
    <w:rsid w:val="003772A6"/>
    <w:rsid w:val="00397A07"/>
    <w:rsid w:val="00413E73"/>
    <w:rsid w:val="0042409D"/>
    <w:rsid w:val="004412BF"/>
    <w:rsid w:val="00457D79"/>
    <w:rsid w:val="004A1D1D"/>
    <w:rsid w:val="004D0383"/>
    <w:rsid w:val="004F65CF"/>
    <w:rsid w:val="005303C6"/>
    <w:rsid w:val="0057092B"/>
    <w:rsid w:val="005B2325"/>
    <w:rsid w:val="005D4576"/>
    <w:rsid w:val="005D7D7D"/>
    <w:rsid w:val="005E652D"/>
    <w:rsid w:val="00691B1F"/>
    <w:rsid w:val="006A570A"/>
    <w:rsid w:val="006D50C9"/>
    <w:rsid w:val="007016F8"/>
    <w:rsid w:val="007643B9"/>
    <w:rsid w:val="0077670C"/>
    <w:rsid w:val="008135A0"/>
    <w:rsid w:val="008344EF"/>
    <w:rsid w:val="0088617A"/>
    <w:rsid w:val="00896912"/>
    <w:rsid w:val="008B4632"/>
    <w:rsid w:val="008F77C2"/>
    <w:rsid w:val="00912036"/>
    <w:rsid w:val="0091249C"/>
    <w:rsid w:val="00925FD8"/>
    <w:rsid w:val="009274E0"/>
    <w:rsid w:val="00962A46"/>
    <w:rsid w:val="00977FCA"/>
    <w:rsid w:val="00980933"/>
    <w:rsid w:val="009B03B2"/>
    <w:rsid w:val="009F268A"/>
    <w:rsid w:val="00A04891"/>
    <w:rsid w:val="00A82E24"/>
    <w:rsid w:val="00AD47E6"/>
    <w:rsid w:val="00AF1A3E"/>
    <w:rsid w:val="00B15F64"/>
    <w:rsid w:val="00B60794"/>
    <w:rsid w:val="00B84288"/>
    <w:rsid w:val="00B84D33"/>
    <w:rsid w:val="00B866F8"/>
    <w:rsid w:val="00B97605"/>
    <w:rsid w:val="00BE08D2"/>
    <w:rsid w:val="00BE0A21"/>
    <w:rsid w:val="00BE3843"/>
    <w:rsid w:val="00BF5EAC"/>
    <w:rsid w:val="00BF7840"/>
    <w:rsid w:val="00C21073"/>
    <w:rsid w:val="00C3140E"/>
    <w:rsid w:val="00C62C7C"/>
    <w:rsid w:val="00C73116"/>
    <w:rsid w:val="00C832D3"/>
    <w:rsid w:val="00D12370"/>
    <w:rsid w:val="00D30866"/>
    <w:rsid w:val="00D625FB"/>
    <w:rsid w:val="00D62FDF"/>
    <w:rsid w:val="00D80B0F"/>
    <w:rsid w:val="00DA06D2"/>
    <w:rsid w:val="00DD3A33"/>
    <w:rsid w:val="00DD5E60"/>
    <w:rsid w:val="00E8230D"/>
    <w:rsid w:val="00E90109"/>
    <w:rsid w:val="00EB12B3"/>
    <w:rsid w:val="00ED4AF1"/>
    <w:rsid w:val="00ED5160"/>
    <w:rsid w:val="00F13E10"/>
    <w:rsid w:val="00F15B91"/>
    <w:rsid w:val="00F17F6F"/>
    <w:rsid w:val="00F62090"/>
    <w:rsid w:val="00F64390"/>
    <w:rsid w:val="00F70168"/>
    <w:rsid w:val="00F826CB"/>
    <w:rsid w:val="00FB513B"/>
    <w:rsid w:val="00FE7F06"/>
    <w:rsid w:val="00FF5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1073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0"/>
    <w:link w:val="10"/>
    <w:uiPriority w:val="9"/>
    <w:qFormat/>
    <w:rsid w:val="00C21073"/>
    <w:pPr>
      <w:spacing w:before="150" w:after="150" w:line="598" w:lineRule="atLeast"/>
      <w:outlineLvl w:val="0"/>
    </w:pPr>
    <w:rPr>
      <w:rFonts w:ascii="inherit" w:hAnsi="inherit"/>
      <w:b/>
      <w:bCs/>
      <w:kern w:val="36"/>
      <w:sz w:val="67"/>
      <w:szCs w:val="67"/>
      <w:lang w:eastAsia="ru-RU"/>
    </w:rPr>
  </w:style>
  <w:style w:type="paragraph" w:styleId="2">
    <w:name w:val="heading 2"/>
    <w:basedOn w:val="a0"/>
    <w:next w:val="a0"/>
    <w:link w:val="20"/>
    <w:qFormat/>
    <w:rsid w:val="00C21073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21073"/>
    <w:rPr>
      <w:rFonts w:ascii="inherit" w:eastAsia="Times New Roman" w:hAnsi="inherit" w:cs="Times New Roman"/>
      <w:b/>
      <w:bCs/>
      <w:kern w:val="36"/>
      <w:sz w:val="67"/>
      <w:szCs w:val="67"/>
      <w:lang w:eastAsia="ru-RU"/>
    </w:rPr>
  </w:style>
  <w:style w:type="character" w:customStyle="1" w:styleId="20">
    <w:name w:val="Заголовок 2 Знак"/>
    <w:basedOn w:val="a1"/>
    <w:link w:val="2"/>
    <w:rsid w:val="00C2107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4">
    <w:name w:val="Strong"/>
    <w:basedOn w:val="a1"/>
    <w:uiPriority w:val="22"/>
    <w:qFormat/>
    <w:rsid w:val="00C21073"/>
    <w:rPr>
      <w:b/>
      <w:bCs/>
    </w:rPr>
  </w:style>
  <w:style w:type="character" w:styleId="a5">
    <w:name w:val="Emphasis"/>
    <w:basedOn w:val="a1"/>
    <w:uiPriority w:val="20"/>
    <w:qFormat/>
    <w:rsid w:val="00C21073"/>
    <w:rPr>
      <w:i/>
      <w:iCs/>
    </w:rPr>
  </w:style>
  <w:style w:type="paragraph" w:styleId="a6">
    <w:name w:val="List Paragraph"/>
    <w:basedOn w:val="a0"/>
    <w:uiPriority w:val="34"/>
    <w:qFormat/>
    <w:rsid w:val="00C21073"/>
    <w:pPr>
      <w:suppressAutoHyphens/>
      <w:spacing w:after="200" w:line="276" w:lineRule="auto"/>
      <w:ind w:left="720"/>
    </w:pPr>
    <w:rPr>
      <w:rFonts w:eastAsia="Calibri" w:cs="Calibri"/>
      <w:lang w:eastAsia="ar-SA"/>
    </w:rPr>
  </w:style>
  <w:style w:type="paragraph" w:styleId="a7">
    <w:name w:val="Body Text Indent"/>
    <w:basedOn w:val="a0"/>
    <w:link w:val="a8"/>
    <w:rsid w:val="00C21073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1"/>
    <w:link w:val="a7"/>
    <w:rsid w:val="00C210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C210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C2107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Number"/>
    <w:basedOn w:val="a0"/>
    <w:rsid w:val="00C21073"/>
    <w:pPr>
      <w:numPr>
        <w:numId w:val="4"/>
      </w:num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a9">
    <w:name w:val="Plain Text"/>
    <w:basedOn w:val="a0"/>
    <w:link w:val="aa"/>
    <w:rsid w:val="00C21073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a">
    <w:name w:val="Текст Знак"/>
    <w:basedOn w:val="a1"/>
    <w:link w:val="a9"/>
    <w:rsid w:val="00C2107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Абзац списка1"/>
    <w:basedOn w:val="a0"/>
    <w:rsid w:val="00C21073"/>
    <w:pPr>
      <w:ind w:left="720"/>
      <w:contextualSpacing/>
    </w:pPr>
  </w:style>
  <w:style w:type="character" w:customStyle="1" w:styleId="apple-converted-space">
    <w:name w:val="apple-converted-space"/>
    <w:rsid w:val="00C21073"/>
    <w:rPr>
      <w:rFonts w:cs="Times New Roman"/>
    </w:rPr>
  </w:style>
  <w:style w:type="paragraph" w:customStyle="1" w:styleId="12">
    <w:name w:val="Обычный1"/>
    <w:rsid w:val="00C21073"/>
    <w:pPr>
      <w:widowControl w:val="0"/>
      <w:spacing w:after="0"/>
      <w:contextualSpacing/>
    </w:pPr>
    <w:rPr>
      <w:rFonts w:ascii="Arial" w:eastAsia="Arial" w:hAnsi="Arial" w:cs="Arial"/>
      <w:color w:val="000000"/>
      <w:szCs w:val="20"/>
      <w:lang w:eastAsia="ru-RU"/>
    </w:rPr>
  </w:style>
  <w:style w:type="paragraph" w:styleId="3">
    <w:name w:val="toc 3"/>
    <w:basedOn w:val="a0"/>
    <w:next w:val="a0"/>
    <w:autoRedefine/>
    <w:rsid w:val="00C21073"/>
    <w:pPr>
      <w:tabs>
        <w:tab w:val="left" w:pos="0"/>
        <w:tab w:val="left" w:pos="390"/>
        <w:tab w:val="left" w:pos="532"/>
        <w:tab w:val="right" w:leader="dot" w:pos="9497"/>
      </w:tabs>
      <w:spacing w:after="0" w:line="240" w:lineRule="auto"/>
      <w:ind w:firstLine="709"/>
      <w:jc w:val="both"/>
    </w:pPr>
    <w:rPr>
      <w:rFonts w:ascii="Times New Roman" w:eastAsia="Calibri" w:hAnsi="Times New Roman"/>
      <w:w w:val="101"/>
      <w:sz w:val="28"/>
      <w:szCs w:val="28"/>
      <w:lang w:eastAsia="ru-RU"/>
    </w:rPr>
  </w:style>
  <w:style w:type="paragraph" w:customStyle="1" w:styleId="13">
    <w:name w:val="Знак1 Знак Знак Знак Знак Знак Знак"/>
    <w:basedOn w:val="a0"/>
    <w:rsid w:val="00C21073"/>
    <w:pPr>
      <w:spacing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yle1">
    <w:name w:val="Style1"/>
    <w:basedOn w:val="a0"/>
    <w:rsid w:val="00C21073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b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0"/>
    <w:link w:val="ac"/>
    <w:rsid w:val="00C21073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b"/>
    <w:rsid w:val="00C210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aliases w:val="Знак6,F1"/>
    <w:basedOn w:val="a0"/>
    <w:link w:val="ae"/>
    <w:semiHidden/>
    <w:rsid w:val="00C2107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e">
    <w:name w:val="Текст сноски Знак"/>
    <w:aliases w:val="Знак6 Знак,F1 Знак"/>
    <w:basedOn w:val="a1"/>
    <w:link w:val="ad"/>
    <w:semiHidden/>
    <w:rsid w:val="00C210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1"/>
    <w:semiHidden/>
    <w:rsid w:val="00C21073"/>
    <w:rPr>
      <w:vertAlign w:val="superscript"/>
    </w:rPr>
  </w:style>
  <w:style w:type="character" w:customStyle="1" w:styleId="21">
    <w:name w:val="Основной текст (2)_"/>
    <w:link w:val="22"/>
    <w:locked/>
    <w:rsid w:val="00C21073"/>
    <w:rPr>
      <w:b/>
      <w:spacing w:val="-2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C21073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asciiTheme="minorHAnsi" w:eastAsiaTheme="minorHAnsi" w:hAnsiTheme="minorHAnsi" w:cstheme="minorBidi"/>
      <w:b/>
      <w:spacing w:val="-2"/>
      <w:shd w:val="clear" w:color="auto" w:fill="FFFFFF"/>
    </w:rPr>
  </w:style>
  <w:style w:type="paragraph" w:styleId="af0">
    <w:name w:val="List Bullet"/>
    <w:basedOn w:val="a0"/>
    <w:autoRedefine/>
    <w:rsid w:val="00C21073"/>
    <w:pPr>
      <w:widowControl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af1">
    <w:name w:val="Normal (Web)"/>
    <w:basedOn w:val="a0"/>
    <w:uiPriority w:val="99"/>
    <w:rsid w:val="00C21073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C2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C21073"/>
    <w:rPr>
      <w:rFonts w:ascii="Tahoma" w:eastAsia="Times New Roman" w:hAnsi="Tahoma" w:cs="Tahoma"/>
      <w:sz w:val="16"/>
      <w:szCs w:val="16"/>
    </w:rPr>
  </w:style>
  <w:style w:type="paragraph" w:styleId="af4">
    <w:name w:val="header"/>
    <w:basedOn w:val="a0"/>
    <w:link w:val="af5"/>
    <w:uiPriority w:val="99"/>
    <w:unhideWhenUsed/>
    <w:rsid w:val="00C21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C21073"/>
    <w:rPr>
      <w:rFonts w:ascii="Calibri" w:eastAsia="Times New Roman" w:hAnsi="Calibri" w:cs="Times New Roman"/>
    </w:rPr>
  </w:style>
  <w:style w:type="paragraph" w:styleId="af6">
    <w:name w:val="footer"/>
    <w:basedOn w:val="a0"/>
    <w:link w:val="af7"/>
    <w:uiPriority w:val="99"/>
    <w:unhideWhenUsed/>
    <w:rsid w:val="00C21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C21073"/>
    <w:rPr>
      <w:rFonts w:ascii="Calibri" w:eastAsia="Times New Roman" w:hAnsi="Calibri" w:cs="Times New Roman"/>
    </w:rPr>
  </w:style>
  <w:style w:type="table" w:styleId="af8">
    <w:name w:val="Table Grid"/>
    <w:basedOn w:val="a2"/>
    <w:uiPriority w:val="59"/>
    <w:rsid w:val="00C21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8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4916</Words>
  <Characters>28024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18</cp:revision>
  <cp:lastPrinted>2020-09-09T08:16:00Z</cp:lastPrinted>
  <dcterms:created xsi:type="dcterms:W3CDTF">2020-09-08T11:42:00Z</dcterms:created>
  <dcterms:modified xsi:type="dcterms:W3CDTF">2021-07-15T09:31:00Z</dcterms:modified>
</cp:coreProperties>
</file>